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F52433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000000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000000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0A7C65E7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CC6F99" w:rsidRPr="00624FDD">
        <w:rPr>
          <w:rFonts w:ascii="Calibri" w:hAnsi="Calibri" w:cs="Calibri"/>
          <w:b/>
          <w:bCs/>
          <w:sz w:val="22"/>
          <w:szCs w:val="22"/>
        </w:rPr>
        <w:t xml:space="preserve">Πέμπτη 27 Ιουνίου </w:t>
      </w:r>
      <w:r w:rsidRPr="00624FDD">
        <w:rPr>
          <w:rFonts w:ascii="Calibri" w:hAnsi="Calibri" w:cs="Calibri"/>
          <w:b/>
          <w:bCs/>
          <w:sz w:val="22"/>
          <w:szCs w:val="22"/>
        </w:rPr>
        <w:t xml:space="preserve"> 2024 και ώρα</w:t>
      </w:r>
      <w:r w:rsidR="00CC6F99" w:rsidRPr="00624FDD">
        <w:rPr>
          <w:rFonts w:ascii="Calibri" w:hAnsi="Calibri" w:cs="Calibri"/>
          <w:b/>
          <w:bCs/>
          <w:sz w:val="22"/>
          <w:szCs w:val="22"/>
        </w:rPr>
        <w:t xml:space="preserve"> 10:30 π.μ.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19E1D525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F86AC6">
              <w:t xml:space="preserve"> </w:t>
            </w:r>
            <w:r w:rsidR="00F86AC6" w:rsidRPr="00F86AC6">
              <w:t xml:space="preserve">            </w:t>
            </w:r>
            <w:r w:rsidR="00F86AC6" w:rsidRPr="00F86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7237BEC3" w:rsidR="004227F5" w:rsidRPr="00F86AC6" w:rsidRDefault="00F86AC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182047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47A381" w14:textId="77777777" w:rsidR="00D465BA" w:rsidRPr="00D465BA" w:rsidRDefault="00D465BA" w:rsidP="00D465BA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Πρωτοκόλλου Παραλαβής του έργου «ΣΥΝΤΗΡΗΣΗ – ΒΕΛΤΙΩΣΗ ΗΛΕΚΤΡΟΦΩΤΙΣΜΟΥ</w:t>
            </w:r>
          </w:p>
          <w:p w14:paraId="09BFFE8A" w14:textId="2A7A09B7" w:rsidR="004227F5" w:rsidRDefault="00D465BA" w:rsidP="00D465BA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65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ΟΔΙΚΟΥ ΔΙΚΤΥΟΥ Π.Ε. ΑΡΓΟΛΙΔΑΣ» ΥΠΟΕΡΓΟ: «ΗΛΕΚΤΡΟΦΩΤΙΣΜΟΣ ΤΗΣ ΕΠΑΡΧΙΑΚΗΣ ΟΔΟΥ Νο 5 (ΤΜΗΜΑ ΛΕΥΚΑΚΙΑ- ΔΡΕΠΑΝΟ)»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77777777" w:rsidR="004227F5" w:rsidRPr="00A8237E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9BFFE8F" w14:textId="266ADBC0" w:rsidR="004227F5" w:rsidRDefault="00932A51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Δ/ΝΣ</w:t>
            </w:r>
            <w:r w:rsidR="00FD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79701141" w:rsidR="004227F5" w:rsidRDefault="00932A5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181174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6A3B5CFE" w:rsidR="004227F5" w:rsidRPr="00086978" w:rsidRDefault="00086978" w:rsidP="00086978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97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3ης παράτασης με αναθεώρηση της συνολικής προθεσμίας περαίωσης του έργου «ΣΥΝΤΗΡΗΣΗ - ΒΕΛΤΙΩΣΗ ΕΠΑΡΧΙΑΚΩΝ ΟΔΩΝ ΑΡΜΟΔΙΟΤΗΤΑΣ Π.Ε. ΚΟΡΙΝΘΙΑΣ ΣΤΟ Δ.Δ. ΦΕΝΕΟΥ ΔΗΜΟΥ ΣΙΚΥΩΝΙΩΝ», μέχρι τις 30-09-2024, Προϋπολογισμού: #2.300.000,00 € # Εργολαβικής Σύμβασης: #1.527.578,72€#</w:t>
            </w:r>
          </w:p>
        </w:tc>
      </w:tr>
      <w:tr w:rsidR="006333F9" w14:paraId="322EA2ED" w14:textId="77777777" w:rsidTr="00E525E0">
        <w:trPr>
          <w:trHeight w:val="208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BA7FA3" w14:textId="77777777" w:rsidR="006333F9" w:rsidRDefault="006333F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26EB20" w14:textId="1E99B25F" w:rsidR="00081FC7" w:rsidRDefault="00081FC7" w:rsidP="000400A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F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           Δ/ΝΣΗ ΤΕΧΝΙΚΩΝ ΕΡΓΩΝ</w:t>
            </w:r>
          </w:p>
          <w:p w14:paraId="79BF77D6" w14:textId="3C25B8CF" w:rsidR="006333F9" w:rsidRPr="00F82F18" w:rsidRDefault="006333F9" w:rsidP="000400A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42DE90" w14:textId="77777777" w:rsidR="00CD317D" w:rsidRDefault="006333F9">
            <w:pPr>
              <w:pStyle w:val="Web"/>
              <w:rPr>
                <w:rFonts w:ascii="Aptos" w:hAnsi="Aptos" w:cs="Aptos"/>
                <w:color w:val="000000"/>
                <w:sz w:val="22"/>
                <w:szCs w:val="22"/>
              </w:rPr>
            </w:pPr>
            <w:r w:rsidRPr="000400A8">
              <w:rPr>
                <w:rFonts w:asciiTheme="minorHAnsi" w:hAnsiTheme="minorHAnsi" w:cstheme="minorHAnsi"/>
                <w:bCs/>
                <w:sz w:val="20"/>
                <w:szCs w:val="20"/>
              </w:rPr>
              <w:t>175975</w:t>
            </w:r>
            <w:r w:rsidR="00CD317D" w:rsidRPr="009510B1">
              <w:rPr>
                <w:rFonts w:ascii="Aptos" w:hAnsi="Aptos" w:cs="Aptos"/>
                <w:color w:val="000000"/>
                <w:sz w:val="22"/>
                <w:szCs w:val="22"/>
              </w:rPr>
              <w:t xml:space="preserve"> </w:t>
            </w:r>
          </w:p>
          <w:p w14:paraId="416554F6" w14:textId="09D9F2C3" w:rsidR="006333F9" w:rsidRPr="00CD317D" w:rsidRDefault="00CD317D">
            <w:pPr>
              <w:pStyle w:val="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317D">
              <w:rPr>
                <w:rFonts w:ascii="Aptos" w:hAnsi="Aptos" w:cs="Aptos"/>
                <w:b/>
                <w:bCs/>
                <w:color w:val="000000"/>
                <w:sz w:val="22"/>
                <w:szCs w:val="22"/>
              </w:rPr>
              <w:t>ΕΞ ΑΝΑΒΟΛΗΣ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7943E5" w14:textId="72B9A1A3" w:rsidR="006333F9" w:rsidRPr="00CD317D" w:rsidRDefault="006333F9" w:rsidP="00CD317D">
            <w:pPr>
              <w:pStyle w:val="Web"/>
              <w:rPr>
                <w:rFonts w:ascii="Aptos" w:hAnsi="Aptos" w:cs="Aptos"/>
                <w:b/>
                <w:bCs/>
                <w:color w:val="000000"/>
                <w:sz w:val="22"/>
                <w:szCs w:val="22"/>
              </w:rPr>
            </w:pPr>
            <w:r w:rsidRPr="008B2D68">
              <w:rPr>
                <w:rFonts w:ascii="Aptos" w:hAnsi="Aptos" w:cs="Aptos"/>
                <w:bCs/>
                <w:sz w:val="22"/>
                <w:szCs w:val="22"/>
              </w:rPr>
              <w:t>Έγκριση σύναψης προγραμματικής σύμβασης μεταξύ της Περιφέρειας Πελοποννήσου, του Δημοτικού Λιμενικού Ταμείου Βέλου-Βόχας και του Αναπτυξιακού Οργανισμού Μοριάς Α.Ε. Α.Ο.Τ.Α. για την εκπόνηση της μελέτης με τίτλο: «ΔΙΑΜΟΡΦΩΣΗ ΠΑΡΑΛΙΑΚΟΥ ΜΕΤΩΠΟΥ ΒΡΑΧΑΤΙΟΥ».</w:t>
            </w:r>
            <w:r w:rsidRPr="008B2D68">
              <w:rPr>
                <w:rFonts w:ascii="Aptos" w:hAnsi="Aptos" w:cs="Apto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6945" w14:paraId="3DA3D81B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15C039" w14:textId="77777777" w:rsidR="00E66945" w:rsidRDefault="00E6694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FA83D1" w14:textId="77777777" w:rsidR="00081FC7" w:rsidRDefault="00E66945" w:rsidP="00081F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</w:t>
            </w:r>
          </w:p>
          <w:p w14:paraId="0E7C443E" w14:textId="38A8BE64" w:rsidR="00E66945" w:rsidRPr="00081FC7" w:rsidRDefault="00E66945" w:rsidP="00081F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ΔΗΜΟΣΙΑΣ ΥΓΕΙΑΣ &amp; ΚΟΙΝΩΝΙΚΗΣ ΜΕΡΙΜΝΑΣ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41E574B" w14:textId="2CC5EF84" w:rsidR="00E66945" w:rsidRPr="000400A8" w:rsidRDefault="00E66945" w:rsidP="00E6694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176746</w:t>
            </w:r>
          </w:p>
          <w:p w14:paraId="5052C9D3" w14:textId="47D74E7E" w:rsidR="00E66945" w:rsidRPr="00DB5D9D" w:rsidRDefault="00DB5D9D">
            <w:pPr>
              <w:pStyle w:val="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D9D">
              <w:rPr>
                <w:rFonts w:ascii="Aptos" w:hAnsi="Aptos" w:cs="Aptos"/>
                <w:b/>
                <w:sz w:val="22"/>
                <w:szCs w:val="22"/>
              </w:rPr>
              <w:t>ΕΞ ΑΝΑΒΟΛΗΣ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15928D" w14:textId="2D523E63" w:rsidR="00E66945" w:rsidRPr="008B2D68" w:rsidRDefault="004157A1" w:rsidP="00E66945">
            <w:pPr>
              <w:pStyle w:val="Web"/>
              <w:rPr>
                <w:rFonts w:ascii="Aptos" w:hAnsi="Aptos" w:cs="Aptos"/>
                <w:bCs/>
                <w:sz w:val="22"/>
                <w:szCs w:val="22"/>
              </w:rPr>
            </w:pPr>
            <w:r>
              <w:rPr>
                <w:rFonts w:ascii="Aptos" w:hAnsi="Aptos" w:cs="Aptos"/>
                <w:bCs/>
                <w:sz w:val="22"/>
                <w:szCs w:val="22"/>
              </w:rPr>
              <w:t>Έγκριση σ</w:t>
            </w:r>
            <w:r w:rsidR="00E66945" w:rsidRPr="008B2D68">
              <w:rPr>
                <w:rFonts w:ascii="Aptos" w:hAnsi="Aptos" w:cs="Aptos"/>
                <w:bCs/>
                <w:sz w:val="22"/>
                <w:szCs w:val="22"/>
              </w:rPr>
              <w:t>υνέχιση</w:t>
            </w:r>
            <w:r>
              <w:rPr>
                <w:rFonts w:ascii="Aptos" w:hAnsi="Aptos" w:cs="Aptos"/>
                <w:bCs/>
                <w:sz w:val="22"/>
                <w:szCs w:val="22"/>
              </w:rPr>
              <w:t>ς</w:t>
            </w:r>
            <w:r w:rsidR="00E66945" w:rsidRPr="008B2D68">
              <w:rPr>
                <w:rFonts w:ascii="Aptos" w:hAnsi="Aptos" w:cs="Aptos"/>
                <w:bCs/>
                <w:sz w:val="22"/>
                <w:szCs w:val="22"/>
              </w:rPr>
              <w:t xml:space="preserve"> της δωρεάν παραχώρησης κατοικίας, που βρίσκεται στην οδό Eρμού 94 στην Κόρινθο, ιδιοκτησίας της Περιφέρειας Πελοποννήσου για ένα ακόμη έτος, για στέγαση της εννεαμελούς οικογένειας. </w:t>
            </w:r>
          </w:p>
        </w:tc>
      </w:tr>
      <w:tr w:rsidR="000A7A02" w14:paraId="0216DB8C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2F12891" w14:textId="77777777" w:rsidR="000A7A02" w:rsidRDefault="000A7A02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69A57B8" w14:textId="39DF8F6E" w:rsidR="000A7A02" w:rsidRPr="00FB1346" w:rsidRDefault="000A7A02" w:rsidP="00FB134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         ΓΡΑΦΕΙΟ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ΥΠΗΡΕΣΙΑ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</w:t>
            </w:r>
          </w:p>
          <w:p w14:paraId="48AE0B48" w14:textId="77777777" w:rsidR="000A7A02" w:rsidRPr="00081FC7" w:rsidRDefault="000A7A02" w:rsidP="00081F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F3A35E" w14:textId="0F62D173" w:rsidR="000A7A02" w:rsidRPr="00700ECC" w:rsidRDefault="00700ECC" w:rsidP="00E6694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186941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CF41AA" w14:textId="7BF54889" w:rsidR="000A7A02" w:rsidRPr="008B2D68" w:rsidRDefault="00C62129" w:rsidP="00E66945">
            <w:pPr>
              <w:pStyle w:val="Web"/>
              <w:rPr>
                <w:rFonts w:ascii="Aptos" w:hAnsi="Aptos" w:cs="Aptos"/>
                <w:bCs/>
                <w:sz w:val="22"/>
                <w:szCs w:val="22"/>
              </w:rPr>
            </w:pPr>
            <w:r>
              <w:rPr>
                <w:rFonts w:ascii="Aptos" w:hAnsi="Aptos" w:cs="Aptos"/>
                <w:bCs/>
                <w:sz w:val="22"/>
                <w:szCs w:val="22"/>
              </w:rPr>
              <w:t xml:space="preserve">Αποδοχή ή μη γνωμοδότησης </w:t>
            </w:r>
            <w:r w:rsidR="008000C2">
              <w:rPr>
                <w:rFonts w:ascii="Aptos" w:hAnsi="Aptos" w:cs="Aptos"/>
                <w:bCs/>
                <w:sz w:val="22"/>
                <w:szCs w:val="22"/>
              </w:rPr>
              <w:t xml:space="preserve">-εισήγησης για την άσκηση ενδίκων μέσων και δη αναίρεσης </w:t>
            </w:r>
            <w:r w:rsidR="0041234E">
              <w:rPr>
                <w:rFonts w:ascii="Aptos" w:hAnsi="Aptos" w:cs="Aptos"/>
                <w:bCs/>
                <w:sz w:val="22"/>
                <w:szCs w:val="22"/>
              </w:rPr>
              <w:t xml:space="preserve">κατά της με αρ. 41/2024 απόφασης Τριμελούς </w:t>
            </w:r>
            <w:r w:rsidR="00F57E7F">
              <w:rPr>
                <w:rFonts w:ascii="Aptos" w:hAnsi="Aptos" w:cs="Aptos"/>
                <w:bCs/>
                <w:sz w:val="22"/>
                <w:szCs w:val="22"/>
              </w:rPr>
              <w:t xml:space="preserve">Διοικητικού Εφετείου Τρίπολης (Α’ Τμήμα) και πληρωμή των </w:t>
            </w:r>
            <w:r w:rsidR="00945AF9">
              <w:rPr>
                <w:rFonts w:ascii="Aptos" w:hAnsi="Aptos" w:cs="Aptos"/>
                <w:bCs/>
                <w:sz w:val="22"/>
                <w:szCs w:val="22"/>
              </w:rPr>
              <w:t>επιδικασθέντων ποσών.</w:t>
            </w:r>
          </w:p>
        </w:tc>
      </w:tr>
      <w:tr w:rsidR="000A7A02" w14:paraId="6A1EA549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789A5F" w14:textId="77777777" w:rsidR="000A7A02" w:rsidRDefault="000A7A02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0C00758" w14:textId="77777777" w:rsidR="00FB1346" w:rsidRPr="00FB1346" w:rsidRDefault="00FB1346" w:rsidP="00FB134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         ΓΡΑΦΕΙΟ ΝΟΜΙΚΗΣ ΥΠΗΡΕΣΙΑΣ</w:t>
            </w:r>
          </w:p>
          <w:p w14:paraId="49C71A09" w14:textId="77777777" w:rsidR="000A7A02" w:rsidRPr="00081FC7" w:rsidRDefault="000A7A02" w:rsidP="00081F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3E97D8" w14:textId="5E252FF3" w:rsidR="000A7A02" w:rsidRPr="00AF1E57" w:rsidRDefault="00AF1E57" w:rsidP="00E6694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185308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542BBC" w14:textId="1A19B3A3" w:rsidR="000A7A02" w:rsidRPr="008B2D68" w:rsidRDefault="001C5A3A" w:rsidP="00E66945">
            <w:pPr>
              <w:pStyle w:val="Web"/>
              <w:rPr>
                <w:rFonts w:ascii="Aptos" w:hAnsi="Aptos" w:cs="Aptos"/>
                <w:bCs/>
                <w:sz w:val="22"/>
                <w:szCs w:val="22"/>
              </w:rPr>
            </w:pPr>
            <w:r>
              <w:rPr>
                <w:rFonts w:ascii="Aptos" w:hAnsi="Aptos" w:cs="Aptos"/>
                <w:bCs/>
                <w:sz w:val="22"/>
                <w:szCs w:val="22"/>
              </w:rPr>
              <w:t xml:space="preserve">Αποδοχή ή μη γνωμοδότησης -εισήγησης για την άσκηση ενδίκων μέσων και δη αναίρεσης κατά της με αρ. </w:t>
            </w:r>
            <w:r w:rsidR="00402548">
              <w:rPr>
                <w:rFonts w:ascii="Aptos" w:hAnsi="Aptos" w:cs="Aptos"/>
                <w:bCs/>
                <w:sz w:val="22"/>
                <w:szCs w:val="22"/>
              </w:rPr>
              <w:t>381</w:t>
            </w:r>
            <w:r>
              <w:rPr>
                <w:rFonts w:ascii="Aptos" w:hAnsi="Aptos" w:cs="Aptos"/>
                <w:bCs/>
                <w:sz w:val="22"/>
                <w:szCs w:val="22"/>
              </w:rPr>
              <w:t>/2024 απόφασης Τριμελούς Διοικητικού Εφετείου Τρίπολης (Α’ Τμήμα) και πληρωμή των επιδικασθέντων ποσών.</w:t>
            </w:r>
          </w:p>
        </w:tc>
      </w:tr>
      <w:tr w:rsidR="004227F5" w14:paraId="09BFFE9D" w14:textId="77777777" w:rsidTr="0028228C">
        <w:trPr>
          <w:trHeight w:val="166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E46854" w14:textId="77777777" w:rsidR="0028228C" w:rsidRDefault="0028228C" w:rsidP="0028228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Δ/ΝΣΗ ΤΕΧΝΙΚΩΝ ΕΡΓΩΝ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523C9F78" w:rsidR="004227F5" w:rsidRDefault="0084768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186042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62DE4153" w:rsidR="004227F5" w:rsidRDefault="006333D2" w:rsidP="009410ED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</w:t>
            </w:r>
            <w:r w:rsidR="00036910" w:rsidRPr="00036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 2ου πρακτικού – Ελέγχου των δικαιολογητικών κατακύρωσης του προσωρινού αναδόχου – της ανοικτής διαδικασ</w:t>
            </w:r>
            <w:r w:rsidR="00E44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</w:t>
            </w:r>
            <w:r w:rsidR="00036910" w:rsidRPr="00036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ας μ</w:t>
            </w:r>
            <w:r w:rsidR="00E44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="00036910" w:rsidRPr="00036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 του Ε.Σ.Η.ΔΗ.Σ. (Α/Α 257133) με τ</w:t>
            </w:r>
            <w:r w:rsidR="00E44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</w:t>
            </w:r>
            <w:r w:rsidR="00036910" w:rsidRPr="00036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τλο: «ΠΡΟΜΗΘΕΙΑ ΚΑΙ ΕΓΚΑΤΑΣΤΑΣΗ ΗΛΕΚΤΡΟΦΩΤΙΣΜΟΥ ΓΗΠΕΔΟΥ ΚΟΠΑΝΑΚΙΟΥ»</w:t>
            </w:r>
          </w:p>
        </w:tc>
      </w:tr>
      <w:tr w:rsidR="0028228C" w14:paraId="1E62C1AB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4D30B53" w14:textId="77777777" w:rsidR="0028228C" w:rsidRDefault="0028228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674E2B" w14:textId="77777777" w:rsidR="0028228C" w:rsidRDefault="0028228C" w:rsidP="0028228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82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6F665846" w14:textId="77777777" w:rsidR="0028228C" w:rsidRPr="00A8237E" w:rsidRDefault="0028228C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4556F90" w14:textId="5319F219" w:rsidR="0028228C" w:rsidRDefault="000E414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187451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A5C427" w14:textId="3C3BF248" w:rsidR="0028228C" w:rsidRPr="00075778" w:rsidRDefault="0028228C" w:rsidP="0028228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282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γκριση της παράτασης προθεσμίας περαίωσης της μελέτης με τίτλο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82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«ΜΕΛΕΤΗ ΚΑΤΑΣΚΕΥΗΣ ΝΕΟΥ ΟΔΙΚΟΥ ΑΞΟΝΑ ΑΡΦΑΡΑ – ΛΑΜΠΑΙΝΑ Π.Ε.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82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ΜΕΣΣΗΝΙΑΣ», Προεκτιμώμενης Αμοιβής: 960.000,00 €</w:t>
            </w:r>
          </w:p>
        </w:tc>
      </w:tr>
      <w:tr w:rsidR="006C62DD" w14:paraId="13ED1095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2D3A27" w14:textId="77777777" w:rsidR="006C62DD" w:rsidRDefault="006C62D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B494C1" w14:textId="7A5F64BE" w:rsidR="006C62DD" w:rsidRDefault="006C62DD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809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ΓΡΑΦΕΙΟ </w:t>
            </w:r>
            <w:r w:rsidR="00D83B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</w:t>
            </w:r>
            <w:r w:rsidR="00D83B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ΥΠΗΡΕΣΙΑ</w:t>
            </w:r>
            <w:r w:rsidR="00FB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</w:t>
            </w:r>
          </w:p>
          <w:p w14:paraId="031CB001" w14:textId="77777777" w:rsidR="006C62DD" w:rsidRPr="00A8237E" w:rsidRDefault="006C62DD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98D4ED" w14:textId="55DA264A" w:rsidR="006C62DD" w:rsidRDefault="006C62D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185786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2D7BA4" w14:textId="7EB6DC8D" w:rsidR="006C62DD" w:rsidRDefault="00075778" w:rsidP="009410ED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5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ΟΡΙΣΜΟΣ ΔΙΚΗΓΟΡΟΥ ΓΙΑ ΝΑ ΓΝΜΔ ΑΝΑΖΗΤΗΣΗ ΠΟΣΩΝ ΠΟΥ ΑΦΟΡΟΥΝ ΠΛΗΡΩΜΗ ΟΦΕΙΛΩΝ ΔΕΔΔΗΕ ΓΙΑ ΤΗΝ ΠΑΡΟΧΗ ΜΕ ΑΡ.33359189402 &amp; 33357293202 ΑΡΜΟΔΙΟΤΗΤΑΣ ΠΕΜ ΚΤΙΡΙΟ Α΄, Β΄ΘΜΙΑΣ ΕΚΠΑΙΔΕΥΣΗΣ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200D7" w14:paraId="05529077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2B45B7" w14:textId="77777777" w:rsidR="006200D7" w:rsidRDefault="006200D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D1F03B" w14:textId="7FD203BC" w:rsidR="00676B11" w:rsidRPr="00676B11" w:rsidRDefault="00676B11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</w:p>
          <w:p w14:paraId="3BA9CC62" w14:textId="77777777" w:rsidR="006200D7" w:rsidRPr="00676B11" w:rsidRDefault="00676B11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ΑΝΑΠΤΥΞΙΑΚΟΥ ΠΡΟΓΡΑΜΜΑΤΙΣΜΟΥ</w:t>
            </w:r>
          </w:p>
          <w:p w14:paraId="6F1E5179" w14:textId="2B50592F" w:rsidR="00676B11" w:rsidRDefault="00676B11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76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28808C" w14:textId="4B89C51A" w:rsidR="006200D7" w:rsidRDefault="001B132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A539D">
              <w:rPr>
                <w:rFonts w:asciiTheme="minorHAnsi" w:hAnsiTheme="minorHAnsi" w:cstheme="minorHAnsi"/>
                <w:bCs/>
                <w:sz w:val="20"/>
                <w:szCs w:val="20"/>
              </w:rPr>
              <w:t>88181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D862C9" w14:textId="3AC05319" w:rsidR="006200D7" w:rsidRPr="009C52A4" w:rsidRDefault="001B1320" w:rsidP="009C52A4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1B1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γκριση 2ης τροποποίησης τεχνικού προγράμματος Κ.Α.Π. Π.Ε. Μεσσηνίας έτους 2024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418F6" w14:paraId="389AAF5C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312170" w14:textId="77777777" w:rsidR="006418F6" w:rsidRDefault="006418F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C7BFD6" w14:textId="77777777" w:rsidR="006418F6" w:rsidRDefault="0062737E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</w:p>
          <w:p w14:paraId="40DCB674" w14:textId="5D736DF0" w:rsidR="0062737E" w:rsidRPr="00A8237E" w:rsidRDefault="0062737E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273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506823" w14:textId="27926EE0" w:rsidR="006418F6" w:rsidRDefault="00ED1BA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172097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B80B6A" w14:textId="61589E4A" w:rsidR="006418F6" w:rsidRPr="00ED1BA4" w:rsidRDefault="009C52A4" w:rsidP="009C52A4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2A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χρονοδιαγράμματος έως 17-04-2025 για το Υποέργο 3, Σύμβαση παροχής</w:t>
            </w:r>
            <w:r w:rsidR="00A00B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52A4">
              <w:rPr>
                <w:rFonts w:asciiTheme="minorHAnsi" w:hAnsiTheme="minorHAnsi" w:cstheme="minorHAnsi"/>
                <w:bCs/>
                <w:sz w:val="22"/>
                <w:szCs w:val="22"/>
              </w:rPr>
              <w:t>Υπηρεσιών με τίτλο:</w:t>
            </w:r>
            <w:r w:rsidR="00ED1B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«</w:t>
            </w:r>
            <w:r w:rsidRPr="009C52A4">
              <w:rPr>
                <w:rFonts w:asciiTheme="minorHAnsi" w:hAnsiTheme="minorHAnsi" w:cstheme="minorHAnsi"/>
                <w:bCs/>
                <w:sz w:val="22"/>
                <w:szCs w:val="22"/>
              </w:rPr>
              <w:t>ΤΕΧΝΙΚΟΣ ΣΥΜΒΟΥΛΟΣ ΤΟΥ ΕΡΓΟΥ «ΟΛΟΚΛΗΡΩΜΕΝΗ ΔΙΑΧΕΙΡΙΣΗ ΑΠΟΡΡΙΜΜΑΤΩΝ ΠΕΡΙΦΕΡΕΙΑΣ</w:t>
            </w:r>
            <w:r w:rsidR="00E72F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52A4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ΠΕΛΟΠΟΝΝΗΣΟΥ ΜΕ ΣΔΙΤ» ΑΞΙΑΣ: 1.303.771,08€, χωρίς Φ.Π.Α</w:t>
            </w:r>
          </w:p>
        </w:tc>
      </w:tr>
      <w:tr w:rsidR="00E04238" w14:paraId="6AD7457F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79D2510" w14:textId="77777777" w:rsidR="00E04238" w:rsidRDefault="00E0423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A380D9" w14:textId="17E1A9B3" w:rsidR="00E04238" w:rsidRDefault="009252C2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925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Δ/ΝΣΗ ΔΙΟΙΚΗΣΗΣ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92DADA" w14:textId="75FEC475" w:rsidR="00E04238" w:rsidRDefault="00F945D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187571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E2A4C1" w14:textId="1CDEF986" w:rsidR="00E04238" w:rsidRPr="009C52A4" w:rsidRDefault="00E04238" w:rsidP="00E04238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Π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ρακτικής άσκησης μαθητευόμ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νων Μεταλυκειακού έτ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ους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Τάξη Μαθητείας ΕΠΑ.Λ Αρ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κ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αδία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σε υπηρεσίες τη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Περιφέρειας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</w:t>
            </w:r>
            <w:r w:rsidR="00376691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Π.Ε.</w:t>
            </w:r>
            <w:r w:rsidR="00F700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4238">
              <w:rPr>
                <w:rFonts w:asciiTheme="minorHAnsi" w:hAnsiTheme="minorHAnsi" w:cstheme="minorHAnsi"/>
                <w:bCs/>
                <w:sz w:val="22"/>
                <w:szCs w:val="22"/>
              </w:rPr>
              <w:t>Αρκαδίας</w:t>
            </w:r>
            <w:r w:rsidR="00F7007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37548" w14:paraId="54ED56F0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5CEE00" w14:textId="77777777" w:rsidR="00737548" w:rsidRDefault="0073754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481794" w14:textId="77777777" w:rsidR="007D44FD" w:rsidRDefault="007D44FD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23771A" w14:textId="55379BCC" w:rsidR="00737548" w:rsidRPr="009252C2" w:rsidRDefault="007D44FD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        </w:t>
            </w:r>
            <w:r w:rsidRPr="007D44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ΚΟΙΝΩΝΙΚΗΣ ΜΕΡΙΜΝΑΣ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A9CF917" w14:textId="77777777" w:rsidR="00737548" w:rsidRDefault="0073754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0C9643" w14:textId="3B6C12C8" w:rsidR="00737548" w:rsidRPr="00E04238" w:rsidRDefault="00737548" w:rsidP="00E04238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α)Αποδοχή ένταξης της Πράξης: «ΠΕΡΙΦΕΡΕΙΑΚΟ ΠΑΡΑΤΗΡΗΤΗΡΙΟ ΚΟΙΝΩΝΙΚΗΣ ΕΝΤΑΞΗΣ ΠΕΡΙΦΕΡΕΙΑΣ ΠΕΛΟΠΟΝΝΗΣΟΥ» με Κωδικό ΟΠΣ 6005009 στο Πρόγραμμα «Πελοπόννησος 2021-2027», β) Έγκριση της απόφασης υλοποίησης με Ίδια Μέσα(ΑΥΙΜ) του </w:t>
            </w:r>
            <w:r w:rsidRPr="0073754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Υποέργου 1 της Πράξης: «ΠΕΡΙΦΕΡΕΙΑΚΟ ΠΑΡΑΤΗΡΗΤΗΡΙΟ ΚΟΙΝΩΝΙΚΗΣ ΕΝΤΑΞΗΣ ΠΕΡΙΦΕΡΕΙΑΣ ΠΕΛΟΠΟΝΝΗΣΟΥ» και γ) Εξουσιοδότηση του Περιφερειάρχη Πελοποννήσου  να προβεί σε όλες τις απαραίτητες ενέργειες που απαιτούνται για την υλοποίηση της Πράξης αυτής’’</w:t>
            </w:r>
          </w:p>
        </w:tc>
      </w:tr>
      <w:tr w:rsidR="00722ADA" w14:paraId="49B03235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C02027" w14:textId="77777777" w:rsidR="00722ADA" w:rsidRDefault="00722AD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9E2772" w14:textId="49652C71" w:rsidR="00722ADA" w:rsidRDefault="002D2D3C" w:rsidP="006C62D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ΑΝΑΠΤΥΞΙΑΚΟΥ ΠΡΟΓΡΑΜΜΑΤΙΣΜΟΥ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C31DC" w14:textId="0645FA0C" w:rsidR="00722ADA" w:rsidRDefault="00C0179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188190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F178B3" w14:textId="21EFA1D0" w:rsidR="00722ADA" w:rsidRPr="00737548" w:rsidRDefault="00C0179E" w:rsidP="00E04238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C0179E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2ης τροποποίησης τεχνικού προγράμματος Κ.Α.Π. 20% έτους 2024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85FC8" w14:textId="77777777" w:rsidR="0002639A" w:rsidRDefault="0002639A">
      <w:r>
        <w:separator/>
      </w:r>
    </w:p>
  </w:endnote>
  <w:endnote w:type="continuationSeparator" w:id="0">
    <w:p w14:paraId="0C51FD32" w14:textId="77777777" w:rsidR="0002639A" w:rsidRDefault="0002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B937" w14:textId="77777777" w:rsidR="007B782A" w:rsidRDefault="007B78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A7F40" w14:textId="77777777" w:rsidR="007B782A" w:rsidRDefault="007B78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457A6" w14:textId="77777777" w:rsidR="007B782A" w:rsidRDefault="007B782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F98AB" w14:textId="77777777" w:rsidR="0002639A" w:rsidRDefault="0002639A">
      <w:r>
        <w:separator/>
      </w:r>
    </w:p>
  </w:footnote>
  <w:footnote w:type="continuationSeparator" w:id="0">
    <w:p w14:paraId="3A00C103" w14:textId="77777777" w:rsidR="0002639A" w:rsidRDefault="0002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7997C" w14:textId="77777777" w:rsidR="007B782A" w:rsidRDefault="007B78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6041B" w14:textId="77777777" w:rsidR="007B782A" w:rsidRDefault="007B78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E0208" w14:textId="77777777" w:rsidR="007B782A" w:rsidRDefault="007B782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12E79608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7B782A">
            <w:rPr>
              <w:rFonts w:asciiTheme="minorHAnsi" w:hAnsiTheme="minorHAnsi" w:cstheme="minorHAnsi"/>
              <w:b/>
              <w:bCs/>
              <w:sz w:val="22"/>
              <w:szCs w:val="22"/>
            </w:rPr>
            <w:t>27-6-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254F5"/>
    <w:rsid w:val="0002639A"/>
    <w:rsid w:val="00036910"/>
    <w:rsid w:val="000400A8"/>
    <w:rsid w:val="0004499E"/>
    <w:rsid w:val="00051A3B"/>
    <w:rsid w:val="00075778"/>
    <w:rsid w:val="00081FC7"/>
    <w:rsid w:val="00086978"/>
    <w:rsid w:val="000A7A02"/>
    <w:rsid w:val="000E4146"/>
    <w:rsid w:val="0012389B"/>
    <w:rsid w:val="001361B4"/>
    <w:rsid w:val="00174248"/>
    <w:rsid w:val="00180E54"/>
    <w:rsid w:val="001B1320"/>
    <w:rsid w:val="001C5A3A"/>
    <w:rsid w:val="0021116A"/>
    <w:rsid w:val="00243D6D"/>
    <w:rsid w:val="00261016"/>
    <w:rsid w:val="0028228C"/>
    <w:rsid w:val="00293E65"/>
    <w:rsid w:val="002A4B82"/>
    <w:rsid w:val="002D2D3C"/>
    <w:rsid w:val="00316DBF"/>
    <w:rsid w:val="00346C50"/>
    <w:rsid w:val="00376691"/>
    <w:rsid w:val="003859FA"/>
    <w:rsid w:val="003F0200"/>
    <w:rsid w:val="00402548"/>
    <w:rsid w:val="0040482B"/>
    <w:rsid w:val="0041234E"/>
    <w:rsid w:val="004157A1"/>
    <w:rsid w:val="004227F5"/>
    <w:rsid w:val="00430D91"/>
    <w:rsid w:val="004B543F"/>
    <w:rsid w:val="00551D66"/>
    <w:rsid w:val="0057087C"/>
    <w:rsid w:val="005B464C"/>
    <w:rsid w:val="005F7ECA"/>
    <w:rsid w:val="006200D7"/>
    <w:rsid w:val="00624FDD"/>
    <w:rsid w:val="0062737E"/>
    <w:rsid w:val="006333D2"/>
    <w:rsid w:val="006333F9"/>
    <w:rsid w:val="00640280"/>
    <w:rsid w:val="006418F6"/>
    <w:rsid w:val="00676B11"/>
    <w:rsid w:val="006B5EF4"/>
    <w:rsid w:val="006C62DD"/>
    <w:rsid w:val="006F01AE"/>
    <w:rsid w:val="00700ECC"/>
    <w:rsid w:val="00716BE1"/>
    <w:rsid w:val="00722ADA"/>
    <w:rsid w:val="00725CAC"/>
    <w:rsid w:val="00737548"/>
    <w:rsid w:val="007413EF"/>
    <w:rsid w:val="00741B28"/>
    <w:rsid w:val="007B782A"/>
    <w:rsid w:val="007C655F"/>
    <w:rsid w:val="007D44FD"/>
    <w:rsid w:val="008000C2"/>
    <w:rsid w:val="0082029D"/>
    <w:rsid w:val="00826778"/>
    <w:rsid w:val="00847689"/>
    <w:rsid w:val="0089715D"/>
    <w:rsid w:val="009067C9"/>
    <w:rsid w:val="009252C2"/>
    <w:rsid w:val="00932A51"/>
    <w:rsid w:val="009410ED"/>
    <w:rsid w:val="00945AF9"/>
    <w:rsid w:val="009510B1"/>
    <w:rsid w:val="00965146"/>
    <w:rsid w:val="009B5275"/>
    <w:rsid w:val="009C52A4"/>
    <w:rsid w:val="009C7DDA"/>
    <w:rsid w:val="00A00BB6"/>
    <w:rsid w:val="00A1784B"/>
    <w:rsid w:val="00A64D47"/>
    <w:rsid w:val="00A8237E"/>
    <w:rsid w:val="00AC58BB"/>
    <w:rsid w:val="00AD2E22"/>
    <w:rsid w:val="00AD3C3A"/>
    <w:rsid w:val="00AE3896"/>
    <w:rsid w:val="00AF1E57"/>
    <w:rsid w:val="00B074A8"/>
    <w:rsid w:val="00B11B93"/>
    <w:rsid w:val="00B54784"/>
    <w:rsid w:val="00B86559"/>
    <w:rsid w:val="00BA2D4D"/>
    <w:rsid w:val="00BA539D"/>
    <w:rsid w:val="00BA7D0D"/>
    <w:rsid w:val="00C0179E"/>
    <w:rsid w:val="00C048FD"/>
    <w:rsid w:val="00C30F97"/>
    <w:rsid w:val="00C62129"/>
    <w:rsid w:val="00C83479"/>
    <w:rsid w:val="00CC6F99"/>
    <w:rsid w:val="00CD317D"/>
    <w:rsid w:val="00D15E18"/>
    <w:rsid w:val="00D24F9A"/>
    <w:rsid w:val="00D25C81"/>
    <w:rsid w:val="00D4055B"/>
    <w:rsid w:val="00D465BA"/>
    <w:rsid w:val="00D83BF2"/>
    <w:rsid w:val="00D86396"/>
    <w:rsid w:val="00DB5D9D"/>
    <w:rsid w:val="00DC5200"/>
    <w:rsid w:val="00E04238"/>
    <w:rsid w:val="00E06D4C"/>
    <w:rsid w:val="00E26C1C"/>
    <w:rsid w:val="00E44519"/>
    <w:rsid w:val="00E525E0"/>
    <w:rsid w:val="00E66945"/>
    <w:rsid w:val="00E72F18"/>
    <w:rsid w:val="00E809D4"/>
    <w:rsid w:val="00ED0CF4"/>
    <w:rsid w:val="00ED1BA4"/>
    <w:rsid w:val="00F144E4"/>
    <w:rsid w:val="00F52433"/>
    <w:rsid w:val="00F57E7F"/>
    <w:rsid w:val="00F70078"/>
    <w:rsid w:val="00F82F18"/>
    <w:rsid w:val="00F86AC6"/>
    <w:rsid w:val="00F945D4"/>
    <w:rsid w:val="00FB1346"/>
    <w:rsid w:val="00FC2DAD"/>
    <w:rsid w:val="00FD19B5"/>
    <w:rsid w:val="00FE5A19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sid w:val="0063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828</Words>
  <Characters>4477</Characters>
  <Application>Microsoft Office Word</Application>
  <DocSecurity>0</DocSecurity>
  <Lines>37</Lines>
  <Paragraphs>10</Paragraphs>
  <ScaleCrop>false</ScaleCrop>
  <Company>PEP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117</cp:revision>
  <cp:lastPrinted>2024-01-02T09:36:00Z</cp:lastPrinted>
  <dcterms:created xsi:type="dcterms:W3CDTF">2024-06-17T07:42:00Z</dcterms:created>
  <dcterms:modified xsi:type="dcterms:W3CDTF">2024-06-21T09:21:00Z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