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17FF7729" w14:textId="2B28CF62" w:rsidR="004227F5" w:rsidRPr="002A4E3D" w:rsidRDefault="0077287E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r w:rsidR="002A4E3D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  <w:p w14:paraId="09BFFE42" w14:textId="6C4F9F8A" w:rsidR="00375F83" w:rsidRDefault="00375F83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Δ/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νση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proofErr w:type="spellEnd"/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FE2108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8C5D3B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8C5D3B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19A833E9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FE2108">
        <w:rPr>
          <w:rFonts w:ascii="Calibri" w:hAnsi="Calibri" w:cs="Calibri"/>
          <w:sz w:val="22"/>
          <w:szCs w:val="22"/>
        </w:rPr>
        <w:t>Πέμπτη 12 Σεπτεμβρίου</w:t>
      </w:r>
      <w:r w:rsidRPr="00101776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και ώρα </w:t>
      </w:r>
      <w:r w:rsidR="00961EA8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A004B" w14:paraId="1EB4BD9A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412D98" w14:textId="77777777" w:rsidR="004A004B" w:rsidRDefault="004A004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B7EFCE7" w14:textId="06466CDC" w:rsidR="004A004B" w:rsidRPr="00A8237E" w:rsidRDefault="0076100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60504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="003118B8" w:rsidRPr="003118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B91E35" w14:textId="692A8E98" w:rsidR="004A004B" w:rsidRPr="005E1402" w:rsidRDefault="005E1402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1402">
              <w:rPr>
                <w:rFonts w:asciiTheme="minorHAnsi" w:hAnsiTheme="minorHAnsi" w:cstheme="minorHAnsi"/>
                <w:b/>
                <w:sz w:val="22"/>
                <w:szCs w:val="22"/>
              </w:rPr>
              <w:t>266026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C8AD80" w14:textId="5EC4E936" w:rsidR="004A004B" w:rsidRPr="00B80DDA" w:rsidRDefault="003118B8" w:rsidP="00616EB1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</w:t>
            </w:r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>αράταση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Προθεσμίας του έργου: «ΟΡΙΖΟΝΤΙΑ ΚΑΙ ΚΑΘΕΤΗ ΣΗΜΑΝΣΗ ΟΔΙΚΟΥ ΔΙΚΤΥΟΥ Π.Ε. ΑΡΓΟΛΙΔΑΣ», </w:t>
            </w:r>
            <w:proofErr w:type="spellStart"/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>Πρ</w:t>
            </w:r>
            <w:proofErr w:type="spellEnd"/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>σμού</w:t>
            </w:r>
            <w:proofErr w:type="spellEnd"/>
            <w:r w:rsidRPr="003118B8">
              <w:rPr>
                <w:rFonts w:asciiTheme="minorHAnsi" w:hAnsiTheme="minorHAnsi" w:cstheme="minorHAnsi"/>
                <w:bCs/>
                <w:sz w:val="22"/>
                <w:szCs w:val="22"/>
              </w:rPr>
              <w:t>: 72.000,00 € (με Φ.Π.Α.)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185FF7A0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 w:rsidR="00BF5515">
              <w:t xml:space="preserve"> </w:t>
            </w:r>
            <w:r w:rsidR="00BF5515" w:rsidRPr="00BF5515">
              <w:t xml:space="preserve">     </w:t>
            </w:r>
          </w:p>
          <w:p w14:paraId="09BFFE8F" w14:textId="2B544FCB" w:rsidR="004227F5" w:rsidRDefault="009B16FC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49CAE5F8" w:rsidR="004227F5" w:rsidRPr="009B16FC" w:rsidRDefault="009B16FC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258589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4BDD56E0" w:rsidR="004227F5" w:rsidRPr="005E6772" w:rsidRDefault="009B16FC" w:rsidP="009B16FC">
            <w:pPr>
              <w:jc w:val="both"/>
              <w:rPr>
                <w:rFonts w:asciiTheme="minorHAnsi" w:hAnsiTheme="minorHAnsi" w:cstheme="minorHAnsi"/>
              </w:rPr>
            </w:pPr>
            <w:r w:rsidRPr="005E6772">
              <w:rPr>
                <w:rFonts w:asciiTheme="minorHAnsi" w:hAnsiTheme="minorHAnsi" w:cstheme="minorHAnsi"/>
              </w:rPr>
              <w:t>Έγκριση 3ου ΑΠΕ και 1ης Σ.Σ. συν. ποσού 1.810.321,51€, του έργου: ΑΛΛΑΓΗ ΧΡΗΣΗΣ ΥΠΑΡΧΟΝΤΟΣ ΙΣΟΓΕΙΟΥ ΚΤΙΣΜΑΤΟΣ ΣΕ Μ.Φ.Η., ΙΣΟΓΕΙΑ ΠΡΟΣΘΗΚΗ ΚΑΤ΄ΕΠΕΚΤΑΣΗ, ΕΣΩΤ ΔΙΑΡΡΥΘΜΙΣΕΙΣ ΚΑΙ ΑΛΛΑΓΗ ΟΨΕΩΝ ΤΟΥ ΕΚΚΛ. ΓΗΡΟΚΟΜΕΙΟΥ ΚΟΡΙΝΘΟΥ “ΤΟ ΕΡΓΟΝ ΤΟΥ ΑΠΟΣΤΟΛΟΥ ΠΑΥΛΟΥ”</w:t>
            </w:r>
          </w:p>
        </w:tc>
      </w:tr>
      <w:tr w:rsidR="004543BD" w14:paraId="55CCA220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E1DCDD8" w14:textId="77777777" w:rsidR="004543BD" w:rsidRDefault="004543B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6ECBE8" w14:textId="423139F4" w:rsidR="004543BD" w:rsidRPr="00F53423" w:rsidRDefault="004F5A63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F5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</w:t>
            </w:r>
            <w:r w:rsidR="005821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 w:rsidRPr="004F5A6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916777" w14:textId="22948121" w:rsidR="004543BD" w:rsidRPr="007D4915" w:rsidRDefault="00CE3EAA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260</w:t>
            </w:r>
            <w:r w:rsidR="00524C0E">
              <w:rPr>
                <w:rFonts w:asciiTheme="minorHAnsi" w:hAnsiTheme="minorHAnsi" w:cstheme="minorHAnsi"/>
                <w:b/>
                <w:sz w:val="22"/>
                <w:szCs w:val="22"/>
              </w:rPr>
              <w:t>873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3AEE17" w14:textId="42DE50C3" w:rsidR="004543BD" w:rsidRPr="005E6772" w:rsidRDefault="0035799C" w:rsidP="004543BD">
            <w:pPr>
              <w:pStyle w:val="Web"/>
              <w:spacing w:before="280"/>
              <w:rPr>
                <w:rFonts w:asciiTheme="minorHAnsi" w:hAnsiTheme="minorHAnsi" w:cstheme="minorHAnsi"/>
              </w:rPr>
            </w:pPr>
            <w:r w:rsidRPr="005E6772">
              <w:rPr>
                <w:rFonts w:asciiTheme="minorHAnsi" w:hAnsiTheme="minorHAnsi" w:cstheme="minorHAnsi"/>
              </w:rPr>
              <w:t>Έγκριση Α &amp; Β Πρακτικών της Επιτροπής διαγωνισμού «ΕΣΤΙΑΤΟΡΙΟ-ΓΕΥΜΑ ΑΓΑΠΗΣ ΣΤΗΝ ΚΟΡΙΝΘΟ»</w:t>
            </w:r>
          </w:p>
        </w:tc>
      </w:tr>
      <w:tr w:rsidR="00CB4EE0" w14:paraId="70A44B9A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AA8EA4" w14:textId="77777777" w:rsidR="00CB4EE0" w:rsidRDefault="00CB4EE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68B910" w14:textId="77777777" w:rsidR="007510A0" w:rsidRDefault="00F0515B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51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</w:t>
            </w:r>
          </w:p>
          <w:p w14:paraId="512F0BE2" w14:textId="572E2646" w:rsidR="00CB4EE0" w:rsidRPr="00F53423" w:rsidRDefault="007510A0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  <w:r w:rsidR="00F0515B" w:rsidRPr="00F051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E7C2EF" w14:textId="095CFCE1" w:rsidR="00CB4EE0" w:rsidRPr="00CB4EE0" w:rsidRDefault="007510A0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258641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2DF888" w14:textId="3B956074" w:rsidR="00CB4EE0" w:rsidRPr="005E6772" w:rsidRDefault="007510A0" w:rsidP="00F0515B">
            <w:pPr>
              <w:pStyle w:val="Web"/>
              <w:spacing w:before="280"/>
              <w:rPr>
                <w:rFonts w:asciiTheme="minorHAnsi" w:hAnsiTheme="minorHAnsi" w:cstheme="minorHAnsi"/>
              </w:rPr>
            </w:pPr>
            <w:r w:rsidRPr="005E6772">
              <w:rPr>
                <w:rFonts w:asciiTheme="minorHAnsi" w:hAnsiTheme="minorHAnsi" w:cstheme="minorHAnsi"/>
              </w:rPr>
              <w:t>ΕΓΚΡΙΣΗ ΤΡΟΠΟΠΟΙΗΣΗΣ ΟΙΚΟΝΟΜΙΚΟΥ ΑΝΤΙΚΕΙΜΕΝΟΥ ΣΥΜΒΑΣΗΣ ΥΠΗΡΕΣΙΩΝ ΚΑΘΑΡΙΣΜΟΥ ΚΤΙΡΙΩΝ Π.Ε. ΚΟΡΙΝΘΙΑΣ»</w:t>
            </w:r>
          </w:p>
        </w:tc>
      </w:tr>
      <w:tr w:rsidR="0028574C" w14:paraId="32E40919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99ADDD" w14:textId="77777777" w:rsidR="0028574C" w:rsidRDefault="0028574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5AFC835" w14:textId="5A36311A" w:rsidR="0028574C" w:rsidRPr="00A8237E" w:rsidRDefault="00B16DDF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ΛΑΚΩΝΙΑΣ    </w:t>
            </w:r>
            <w:r w:rsidRPr="00C36C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A079B0" w14:textId="2353BB93" w:rsidR="0028574C" w:rsidRPr="00647286" w:rsidRDefault="00B16DDF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263600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692602" w14:textId="2F8F4E24" w:rsidR="0028574C" w:rsidRPr="00B776CE" w:rsidRDefault="00E44CB1" w:rsidP="00E44CB1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</w:rPr>
            </w:pPr>
            <w:r w:rsidRPr="00B776CE">
              <w:rPr>
                <w:rFonts w:asciiTheme="minorHAnsi" w:hAnsiTheme="minorHAnsi" w:cstheme="minorHAnsi"/>
                <w:color w:val="000000"/>
              </w:rPr>
              <w:t>Ορισμός δικηγόρου για την δικαστική εκπροσώπηση της Περιφερείας Πελοποννήσου ενώπιον του Μονομελούς Εφετείου Καλαμάτας</w:t>
            </w:r>
            <w:r w:rsidR="004C210B" w:rsidRPr="00B776CE">
              <w:rPr>
                <w:rFonts w:asciiTheme="minorHAnsi" w:hAnsiTheme="minorHAnsi" w:cstheme="minorHAnsi"/>
                <w:color w:val="000000"/>
              </w:rPr>
              <w:t xml:space="preserve"> στις 16- 09-2024 </w:t>
            </w:r>
            <w:r w:rsidRPr="00B776CE">
              <w:rPr>
                <w:rFonts w:asciiTheme="minorHAnsi" w:hAnsiTheme="minorHAnsi" w:cstheme="minorHAnsi"/>
                <w:color w:val="000000"/>
              </w:rPr>
              <w:t>(διαδικασία απαλλοτριώσεων)</w:t>
            </w:r>
            <w:r w:rsidR="004C210B" w:rsidRPr="00B776C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C36CE4" w14:paraId="57CE298A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336DF8" w14:textId="77777777" w:rsidR="00C36CE4" w:rsidRDefault="00C36CE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0E9EE2" w14:textId="416323C5" w:rsidR="00C36CE4" w:rsidRPr="00A8237E" w:rsidRDefault="00C36CE4" w:rsidP="00683D90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36C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F20B22" w14:textId="5639B705" w:rsidR="00C36CE4" w:rsidRPr="00647286" w:rsidRDefault="00C36CE4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C26FA7">
              <w:rPr>
                <w:rFonts w:asciiTheme="minorHAnsi" w:hAnsiTheme="minorHAnsi" w:cstheme="minorHAnsi"/>
                <w:b/>
                <w:sz w:val="22"/>
                <w:szCs w:val="22"/>
              </w:rPr>
              <w:t>3690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A1F8AE" w14:textId="1782867D" w:rsidR="00C36CE4" w:rsidRPr="00B776CE" w:rsidRDefault="00EC1F94" w:rsidP="00EC1F94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</w:rPr>
            </w:pPr>
            <w:r w:rsidRPr="00B776CE">
              <w:rPr>
                <w:rFonts w:asciiTheme="minorHAnsi" w:hAnsiTheme="minorHAnsi" w:cstheme="minorHAnsi"/>
                <w:color w:val="000000"/>
              </w:rPr>
              <w:t xml:space="preserve">Ορισμός δικηγόρου </w:t>
            </w:r>
            <w:r w:rsidR="009710FF" w:rsidRPr="00B776CE">
              <w:rPr>
                <w:rFonts w:asciiTheme="minorHAnsi" w:hAnsiTheme="minorHAnsi" w:cstheme="minorHAnsi"/>
                <w:color w:val="000000"/>
              </w:rPr>
              <w:t>για την ά</w:t>
            </w:r>
            <w:r w:rsidRPr="00B776CE">
              <w:rPr>
                <w:rFonts w:asciiTheme="minorHAnsi" w:hAnsiTheme="minorHAnsi" w:cstheme="minorHAnsi"/>
                <w:color w:val="000000"/>
              </w:rPr>
              <w:t>σκηση ή μη ενδίκων μέσων κατά της υπ.</w:t>
            </w:r>
            <w:r w:rsidR="009710FF" w:rsidRPr="00B776C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776CE">
              <w:rPr>
                <w:rFonts w:asciiTheme="minorHAnsi" w:hAnsiTheme="minorHAnsi" w:cstheme="minorHAnsi"/>
                <w:color w:val="000000"/>
              </w:rPr>
              <w:t>αρ</w:t>
            </w:r>
            <w:proofErr w:type="spellEnd"/>
            <w:r w:rsidRPr="00B776CE">
              <w:rPr>
                <w:rFonts w:asciiTheme="minorHAnsi" w:hAnsiTheme="minorHAnsi" w:cstheme="minorHAnsi"/>
                <w:color w:val="000000"/>
              </w:rPr>
              <w:t>. 85/2024 οριστικής</w:t>
            </w:r>
            <w:r w:rsidR="009710FF" w:rsidRPr="00B776C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776CE">
              <w:rPr>
                <w:rFonts w:asciiTheme="minorHAnsi" w:hAnsiTheme="minorHAnsi" w:cstheme="minorHAnsi"/>
                <w:color w:val="000000"/>
              </w:rPr>
              <w:t>απόφασης Ειρηνοδικείου Σπάρτης</w:t>
            </w:r>
            <w:r w:rsidR="009710FF" w:rsidRPr="00B776C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A" w14:textId="43E14B7D" w:rsidR="004227F5" w:rsidRPr="00EC5BBE" w:rsidRDefault="00683D90" w:rsidP="00EC5BB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Pr="00DD4169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C8669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C86694" w:rsidRPr="00C866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ΝΟΜΙΚΗΣ ΥΠΗΡΕΣΙΑΣ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4F65BEAE" w:rsidR="004227F5" w:rsidRPr="00647286" w:rsidRDefault="0052264A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263880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00A47E07" w:rsidR="005E7F09" w:rsidRDefault="00C86694" w:rsidP="00347AA1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</w:t>
            </w:r>
            <w:r w:rsidR="005E1692" w:rsidRPr="005E16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ρισμό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ς</w:t>
            </w:r>
            <w:r w:rsidR="005E1692" w:rsidRPr="005E16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δικηγόρου</w:t>
            </w:r>
            <w:r w:rsidR="007B7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="007B70CC" w:rsidRPr="005E7F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γνωμοδότησης</w:t>
            </w:r>
            <w:r w:rsidR="007B7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E7F09" w:rsidRPr="005E7F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περί δυνατότητας εξωδικαστικού συμβιβασμού</w:t>
            </w:r>
            <w:r w:rsidR="00F37F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47523" w14:paraId="6789BC2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660A0F3" w14:textId="77777777" w:rsidR="00447523" w:rsidRDefault="0044752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0B5237" w14:textId="0847D3D5" w:rsidR="00627586" w:rsidRPr="00A8237E" w:rsidRDefault="00627586" w:rsidP="00B7565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B7565F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Pr="00B756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5DBA7B" w14:textId="3E07E989" w:rsidR="00447523" w:rsidRPr="00347AA1" w:rsidRDefault="00627586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="00DD602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C7EADB" w14:textId="6544FC58" w:rsidR="00447523" w:rsidRPr="005E6772" w:rsidRDefault="00084386" w:rsidP="0044752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6772">
              <w:rPr>
                <w:rFonts w:asciiTheme="minorHAnsi" w:hAnsiTheme="minorHAnsi" w:cstheme="minorHAnsi"/>
              </w:rPr>
              <w:t>Έγκριση παράτασης προθεσμίας του έργου: «ΣΥΝΤΗΡΗΣΗ – ΒΕΛΤΙΩΣΗ – ΑΠΟΚΑΤΑΣΤΑΣΗ ΒΑΤΟΤΗΤΑΣ ΤΗΣ ΟΔΟΥ ΠΑΛΑΙΟΧΩΡΙ - ΚΟΣΜΑΣ» Προϋπολογισμού: 100.000,00 €</w:t>
            </w:r>
          </w:p>
        </w:tc>
      </w:tr>
      <w:tr w:rsidR="001722AA" w:rsidRPr="00087EF3" w14:paraId="2AEE182B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2A4B668" w14:textId="77777777" w:rsidR="001722AA" w:rsidRDefault="001722AA" w:rsidP="00F000D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F69F87" w14:textId="2739C574" w:rsidR="001722AA" w:rsidRPr="002F4F85" w:rsidRDefault="002F4F85" w:rsidP="005345F4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505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ΕΔΡΑ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5345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</w:t>
            </w:r>
            <w:r w:rsidR="000404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52DF87" w14:textId="5048FB21" w:rsidR="001722AA" w:rsidRPr="00040449" w:rsidRDefault="00040449" w:rsidP="00F000D6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AD1B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58940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55FD96" w14:textId="38F615A3" w:rsidR="001722AA" w:rsidRPr="00B776CE" w:rsidRDefault="002730B4" w:rsidP="005345F4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B776CE">
              <w:rPr>
                <w:rFonts w:asciiTheme="minorHAnsi" w:hAnsiTheme="minorHAnsi" w:cstheme="minorHAnsi"/>
                <w:bCs/>
              </w:rPr>
              <w:t>Έγκριση παράτασης Προθεσμίας Περάτωσης των εργασιών κατασκευής του έργου:</w:t>
            </w:r>
            <w:r w:rsidR="005345F4" w:rsidRPr="00B776CE">
              <w:rPr>
                <w:rFonts w:asciiTheme="minorHAnsi" w:hAnsiTheme="minorHAnsi" w:cstheme="minorHAnsi"/>
                <w:bCs/>
              </w:rPr>
              <w:t xml:space="preserve"> </w:t>
            </w:r>
            <w:r w:rsidRPr="00B776CE">
              <w:rPr>
                <w:rFonts w:asciiTheme="minorHAnsi" w:hAnsiTheme="minorHAnsi" w:cstheme="minorHAnsi"/>
                <w:bCs/>
              </w:rPr>
              <w:t>«ΒΕΛΤΙΩΣΗ ΤΗΣ ΕΘΝΙΚΗΣ ΟΔΟΥ ‘ΚΥΠΑΡΙΣΣΙΑ – ΦΙΛΙΑΤΡΑ – ΠΥΛΟΣ– ΜΕΘΩΝΗ’, ΤΜΗΜΑ</w:t>
            </w:r>
            <w:r w:rsidR="00F611A5" w:rsidRPr="00B776CE">
              <w:rPr>
                <w:rFonts w:asciiTheme="minorHAnsi" w:hAnsiTheme="minorHAnsi" w:cstheme="minorHAnsi"/>
                <w:bCs/>
              </w:rPr>
              <w:t xml:space="preserve"> </w:t>
            </w:r>
            <w:r w:rsidRPr="00B776CE">
              <w:rPr>
                <w:rFonts w:asciiTheme="minorHAnsi" w:hAnsiTheme="minorHAnsi" w:cstheme="minorHAnsi"/>
                <w:bCs/>
              </w:rPr>
              <w:t>ΦΙΛΙΑΤΡΑ - ΓΑΡΓΑΛΙΑΝΟΙ»,</w:t>
            </w:r>
            <w:r w:rsidR="005345F4" w:rsidRPr="00B776CE">
              <w:rPr>
                <w:rFonts w:asciiTheme="minorHAnsi" w:hAnsiTheme="minorHAnsi" w:cstheme="minorHAnsi"/>
                <w:bCs/>
              </w:rPr>
              <w:t xml:space="preserve"> </w:t>
            </w:r>
            <w:r w:rsidRPr="00B776CE">
              <w:rPr>
                <w:rFonts w:asciiTheme="minorHAnsi" w:hAnsiTheme="minorHAnsi" w:cstheme="minorHAnsi"/>
                <w:bCs/>
              </w:rPr>
              <w:t>Προϋπολογισμού: 19.990.000,00 € (συμπεριλαμβανομένου Φ.Π.Α.)</w:t>
            </w:r>
          </w:p>
        </w:tc>
      </w:tr>
      <w:tr w:rsidR="0091756D" w:rsidRPr="00087EF3" w14:paraId="00FE5F2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D6911F" w14:textId="77777777" w:rsidR="0091756D" w:rsidRDefault="0091756D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78A170C" w14:textId="0D7A5285" w:rsidR="0091756D" w:rsidRDefault="003E4C26" w:rsidP="001E127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Pr="006F505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1E12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ΤΟΥΡΙΣΜΟΥ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7A2F774" w14:textId="459FFA59" w:rsidR="0091756D" w:rsidRPr="0091756D" w:rsidRDefault="00B121D6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260301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FC2403" w14:textId="55DA7C28" w:rsidR="0091756D" w:rsidRPr="00924CB8" w:rsidRDefault="003E316F" w:rsidP="00924CB8">
            <w:pPr>
              <w:rPr>
                <w:rFonts w:asciiTheme="minorHAnsi" w:hAnsiTheme="minorHAnsi" w:cstheme="minorHAnsi"/>
              </w:rPr>
            </w:pPr>
            <w:r w:rsidRPr="005345F4">
              <w:rPr>
                <w:rFonts w:asciiTheme="minorHAnsi" w:hAnsiTheme="minorHAnsi" w:cstheme="minorHAnsi"/>
              </w:rPr>
              <w:t xml:space="preserve"> Έγκριση εκτός έδρας μετακινήσεως εκπροσώπου της Περιφέρειας Πελοποννήσου για τη   συμμετοχή στην  Διεθνή Έκθεση SIAL 19 -23 Οκτωβρίου 2024, στο Παρίσι.</w:t>
            </w:r>
          </w:p>
        </w:tc>
      </w:tr>
      <w:tr w:rsidR="00B6524A" w:rsidRPr="00087EF3" w14:paraId="263690B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EED3897" w14:textId="77777777" w:rsidR="00B6524A" w:rsidRDefault="00B6524A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A0B7F3" w14:textId="55F96791" w:rsidR="00B6524A" w:rsidRPr="00AA4FA9" w:rsidRDefault="00AA4FA9" w:rsidP="001E127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 w:rsidR="00AF7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BD9681" w14:textId="45213610" w:rsidR="00B6524A" w:rsidRDefault="00AA4FA9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266142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943B9AB" w14:textId="49C3DD02" w:rsidR="00B6524A" w:rsidRPr="00AA4FA9" w:rsidRDefault="00B6524A" w:rsidP="00924CB8">
            <w:pPr>
              <w:rPr>
                <w:rFonts w:asciiTheme="minorHAnsi" w:hAnsiTheme="minorHAnsi" w:cstheme="minorHAnsi"/>
                <w:lang w:val="en-US"/>
              </w:rPr>
            </w:pPr>
            <w:r w:rsidRPr="00B6524A">
              <w:rPr>
                <w:rFonts w:asciiTheme="minorHAnsi" w:hAnsiTheme="minorHAnsi" w:cstheme="minorHAnsi"/>
              </w:rPr>
              <w:t>Έγκριση αμοιβής δικηγόρου</w:t>
            </w:r>
            <w:r w:rsidR="00AA4FA9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172499" w:rsidRPr="00087EF3" w14:paraId="3111C82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AA71FAB" w14:textId="77777777" w:rsidR="00172499" w:rsidRDefault="00172499" w:rsidP="0091756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76B578" w14:textId="75AE31B6" w:rsidR="00172499" w:rsidRDefault="00AF706D" w:rsidP="001E127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1C87F9" w14:textId="44B36094" w:rsidR="00172499" w:rsidRDefault="00AF706D" w:rsidP="0091756D">
            <w:pPr>
              <w:pStyle w:val="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266366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EAC303" w14:textId="46DF2634" w:rsidR="00172499" w:rsidRPr="00172499" w:rsidRDefault="00172499" w:rsidP="001724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</w:t>
            </w:r>
            <w:r w:rsidRPr="00172499">
              <w:rPr>
                <w:rFonts w:asciiTheme="minorHAnsi" w:hAnsiTheme="minorHAnsi" w:cstheme="minorHAnsi"/>
              </w:rPr>
              <w:t>γκριση Πρακτικών 1, 2 και 3 της Επιτροπής Διενέργειας του ανοικτού,</w:t>
            </w:r>
          </w:p>
          <w:p w14:paraId="2983CFC9" w14:textId="6CF561C8" w:rsidR="00172499" w:rsidRPr="00172499" w:rsidRDefault="00172499" w:rsidP="00172499">
            <w:pPr>
              <w:rPr>
                <w:rFonts w:asciiTheme="minorHAnsi" w:hAnsiTheme="minorHAnsi" w:cstheme="minorHAnsi"/>
              </w:rPr>
            </w:pPr>
            <w:r w:rsidRPr="00172499">
              <w:rPr>
                <w:rFonts w:asciiTheme="minorHAnsi" w:hAnsiTheme="minorHAnsi" w:cstheme="minorHAnsi"/>
              </w:rPr>
              <w:t>ηλεκτρονικού, κάτω των ορίων, διαγωνισμού, με κριτήριο κατακύρωσης την πλέον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2499">
              <w:rPr>
                <w:rFonts w:asciiTheme="minorHAnsi" w:hAnsiTheme="minorHAnsi" w:cstheme="minorHAnsi"/>
              </w:rPr>
              <w:t>συμφέρουσα από οικονομική άποψη προσφορά βάσει βέλτιστης σχέσης ποιότητας-τιμής,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2499">
              <w:rPr>
                <w:rFonts w:asciiTheme="minorHAnsi" w:hAnsiTheme="minorHAnsi" w:cstheme="minorHAnsi"/>
              </w:rPr>
              <w:t>με τίτλο «Δράσεις Διεθνούς Δικτύωσης για την ενίσχυση της προβολής του προορισμού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2499">
              <w:rPr>
                <w:rFonts w:asciiTheme="minorHAnsi" w:hAnsiTheme="minorHAnsi" w:cstheme="minorHAnsi"/>
              </w:rPr>
              <w:t>Πελοπόννησος”, στο πλαίσιο του Έργου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2499">
              <w:rPr>
                <w:rFonts w:asciiTheme="minorHAnsi" w:hAnsiTheme="minorHAnsi" w:cstheme="minorHAnsi"/>
              </w:rPr>
              <w:t>«Προώθηση Τουρισμού, Διαφήμιση με Ψηφιακά</w:t>
            </w:r>
          </w:p>
          <w:p w14:paraId="0A992AF6" w14:textId="6531C184" w:rsidR="00172499" w:rsidRPr="00B6524A" w:rsidRDefault="00172499" w:rsidP="00172499">
            <w:pPr>
              <w:rPr>
                <w:rFonts w:asciiTheme="minorHAnsi" w:hAnsiTheme="minorHAnsi" w:cstheme="minorHAnsi"/>
              </w:rPr>
            </w:pPr>
            <w:r w:rsidRPr="00172499">
              <w:rPr>
                <w:rFonts w:asciiTheme="minorHAnsi" w:hAnsiTheme="minorHAnsi" w:cstheme="minorHAnsi"/>
              </w:rPr>
              <w:t>και Παραδοσιακά Μέσα/Παραγωγή Περιεχομένου», για την προβολή της Περιφέρειας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72499">
              <w:rPr>
                <w:rFonts w:asciiTheme="minorHAnsi" w:hAnsiTheme="minorHAnsi" w:cstheme="minorHAnsi"/>
              </w:rPr>
              <w:t>Πελοποννήσου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09BFFEED" w14:textId="77777777" w:rsidR="004227F5" w:rsidRPr="00087EF3" w:rsidRDefault="004227F5">
      <w:pPr>
        <w:spacing w:line="276" w:lineRule="auto"/>
      </w:pPr>
    </w:p>
    <w:sectPr w:rsidR="004227F5" w:rsidRPr="00087EF3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FD1B" w14:textId="77777777" w:rsidR="00C50E76" w:rsidRDefault="00C50E76">
      <w:r>
        <w:separator/>
      </w:r>
    </w:p>
  </w:endnote>
  <w:endnote w:type="continuationSeparator" w:id="0">
    <w:p w14:paraId="035CCE72" w14:textId="77777777" w:rsidR="00C50E76" w:rsidRDefault="00C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12B6A" w14:textId="77777777" w:rsidR="00C50E76" w:rsidRDefault="00C50E76">
      <w:r>
        <w:separator/>
      </w:r>
    </w:p>
  </w:footnote>
  <w:footnote w:type="continuationSeparator" w:id="0">
    <w:p w14:paraId="47807562" w14:textId="77777777" w:rsidR="00C50E76" w:rsidRDefault="00C5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12E97E0E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8C5D3B">
            <w:rPr>
              <w:rFonts w:asciiTheme="minorHAnsi" w:hAnsiTheme="minorHAnsi" w:cstheme="minorHAnsi"/>
              <w:b/>
              <w:bCs/>
              <w:sz w:val="22"/>
              <w:szCs w:val="22"/>
            </w:rPr>
            <w:t>12-09-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18AD"/>
    <w:rsid w:val="000254F5"/>
    <w:rsid w:val="00037F60"/>
    <w:rsid w:val="00040449"/>
    <w:rsid w:val="00051A3B"/>
    <w:rsid w:val="00082D9B"/>
    <w:rsid w:val="00082E0B"/>
    <w:rsid w:val="00084386"/>
    <w:rsid w:val="00087EF3"/>
    <w:rsid w:val="00090C42"/>
    <w:rsid w:val="000910E8"/>
    <w:rsid w:val="000C0FA8"/>
    <w:rsid w:val="000E40C5"/>
    <w:rsid w:val="00101776"/>
    <w:rsid w:val="001154FF"/>
    <w:rsid w:val="0012589A"/>
    <w:rsid w:val="001361B4"/>
    <w:rsid w:val="001722AA"/>
    <w:rsid w:val="00172499"/>
    <w:rsid w:val="00174244"/>
    <w:rsid w:val="00174248"/>
    <w:rsid w:val="00196775"/>
    <w:rsid w:val="001A7178"/>
    <w:rsid w:val="001B5952"/>
    <w:rsid w:val="001E127C"/>
    <w:rsid w:val="001E4B63"/>
    <w:rsid w:val="00203C8B"/>
    <w:rsid w:val="00210101"/>
    <w:rsid w:val="00216A4A"/>
    <w:rsid w:val="0022754D"/>
    <w:rsid w:val="00237D42"/>
    <w:rsid w:val="00243D6D"/>
    <w:rsid w:val="002730B4"/>
    <w:rsid w:val="0028574C"/>
    <w:rsid w:val="002874FE"/>
    <w:rsid w:val="00293E65"/>
    <w:rsid w:val="002A0815"/>
    <w:rsid w:val="002A4E3D"/>
    <w:rsid w:val="002E3D96"/>
    <w:rsid w:val="002F0CCD"/>
    <w:rsid w:val="002F4F85"/>
    <w:rsid w:val="002F6672"/>
    <w:rsid w:val="003118B8"/>
    <w:rsid w:val="00322C75"/>
    <w:rsid w:val="003237F8"/>
    <w:rsid w:val="00347AA1"/>
    <w:rsid w:val="00352D89"/>
    <w:rsid w:val="00354DA1"/>
    <w:rsid w:val="0035799C"/>
    <w:rsid w:val="00360BF1"/>
    <w:rsid w:val="00375F83"/>
    <w:rsid w:val="00394785"/>
    <w:rsid w:val="0039483D"/>
    <w:rsid w:val="003B4919"/>
    <w:rsid w:val="003D0A63"/>
    <w:rsid w:val="003D65D1"/>
    <w:rsid w:val="003E316F"/>
    <w:rsid w:val="003E4C26"/>
    <w:rsid w:val="003F043B"/>
    <w:rsid w:val="003F7761"/>
    <w:rsid w:val="00403F95"/>
    <w:rsid w:val="004227F5"/>
    <w:rsid w:val="00435351"/>
    <w:rsid w:val="00437748"/>
    <w:rsid w:val="0044703C"/>
    <w:rsid w:val="00447523"/>
    <w:rsid w:val="004543BD"/>
    <w:rsid w:val="004813B8"/>
    <w:rsid w:val="004A004B"/>
    <w:rsid w:val="004A6825"/>
    <w:rsid w:val="004B543F"/>
    <w:rsid w:val="004C0C8A"/>
    <w:rsid w:val="004C210B"/>
    <w:rsid w:val="004C35CA"/>
    <w:rsid w:val="004D7AC9"/>
    <w:rsid w:val="004F5A63"/>
    <w:rsid w:val="0052264A"/>
    <w:rsid w:val="00524C0E"/>
    <w:rsid w:val="005314D0"/>
    <w:rsid w:val="005345F4"/>
    <w:rsid w:val="00545892"/>
    <w:rsid w:val="00551C7B"/>
    <w:rsid w:val="00551D66"/>
    <w:rsid w:val="00562468"/>
    <w:rsid w:val="0057087C"/>
    <w:rsid w:val="005821F5"/>
    <w:rsid w:val="005904BE"/>
    <w:rsid w:val="005B464C"/>
    <w:rsid w:val="005B524E"/>
    <w:rsid w:val="005C7E31"/>
    <w:rsid w:val="005D7708"/>
    <w:rsid w:val="005E1402"/>
    <w:rsid w:val="005E1692"/>
    <w:rsid w:val="005E6772"/>
    <w:rsid w:val="005E7B9C"/>
    <w:rsid w:val="005E7F09"/>
    <w:rsid w:val="005F0B6C"/>
    <w:rsid w:val="005F5745"/>
    <w:rsid w:val="0060504A"/>
    <w:rsid w:val="006075C2"/>
    <w:rsid w:val="00616EB1"/>
    <w:rsid w:val="00617A64"/>
    <w:rsid w:val="00626EEA"/>
    <w:rsid w:val="00627586"/>
    <w:rsid w:val="00637183"/>
    <w:rsid w:val="00647286"/>
    <w:rsid w:val="006625AE"/>
    <w:rsid w:val="00670D28"/>
    <w:rsid w:val="00671DC0"/>
    <w:rsid w:val="00683D90"/>
    <w:rsid w:val="006B5EF4"/>
    <w:rsid w:val="006C48AA"/>
    <w:rsid w:val="006D47B5"/>
    <w:rsid w:val="006D5CD7"/>
    <w:rsid w:val="006E0BF7"/>
    <w:rsid w:val="006F440E"/>
    <w:rsid w:val="006F5056"/>
    <w:rsid w:val="007143CE"/>
    <w:rsid w:val="00716BE1"/>
    <w:rsid w:val="007413EF"/>
    <w:rsid w:val="00746F83"/>
    <w:rsid w:val="007510A0"/>
    <w:rsid w:val="00751C54"/>
    <w:rsid w:val="00752746"/>
    <w:rsid w:val="007600A1"/>
    <w:rsid w:val="00761005"/>
    <w:rsid w:val="00762EE6"/>
    <w:rsid w:val="0077287E"/>
    <w:rsid w:val="00780120"/>
    <w:rsid w:val="007B70CC"/>
    <w:rsid w:val="007C0F6B"/>
    <w:rsid w:val="007C3FB0"/>
    <w:rsid w:val="007D4915"/>
    <w:rsid w:val="007D50D8"/>
    <w:rsid w:val="007F0544"/>
    <w:rsid w:val="007F5987"/>
    <w:rsid w:val="00801A2D"/>
    <w:rsid w:val="00821DDE"/>
    <w:rsid w:val="00826778"/>
    <w:rsid w:val="0083129D"/>
    <w:rsid w:val="00836D90"/>
    <w:rsid w:val="00856790"/>
    <w:rsid w:val="008764E8"/>
    <w:rsid w:val="008C5D3B"/>
    <w:rsid w:val="00903200"/>
    <w:rsid w:val="009067C9"/>
    <w:rsid w:val="0091756D"/>
    <w:rsid w:val="00924CB8"/>
    <w:rsid w:val="0094242E"/>
    <w:rsid w:val="00961EA8"/>
    <w:rsid w:val="009710FF"/>
    <w:rsid w:val="009A17D0"/>
    <w:rsid w:val="009B16FC"/>
    <w:rsid w:val="009C7DDA"/>
    <w:rsid w:val="009D3D54"/>
    <w:rsid w:val="009D5354"/>
    <w:rsid w:val="00A15D76"/>
    <w:rsid w:val="00A263F5"/>
    <w:rsid w:val="00A33BBE"/>
    <w:rsid w:val="00A42C53"/>
    <w:rsid w:val="00A46F7F"/>
    <w:rsid w:val="00A537E5"/>
    <w:rsid w:val="00A53F7C"/>
    <w:rsid w:val="00A64D47"/>
    <w:rsid w:val="00A8237E"/>
    <w:rsid w:val="00A833D7"/>
    <w:rsid w:val="00A94D3D"/>
    <w:rsid w:val="00AA4FA9"/>
    <w:rsid w:val="00AA56A4"/>
    <w:rsid w:val="00AB04E5"/>
    <w:rsid w:val="00AB3852"/>
    <w:rsid w:val="00AC58BB"/>
    <w:rsid w:val="00AD1BA0"/>
    <w:rsid w:val="00AD3C3A"/>
    <w:rsid w:val="00AF589D"/>
    <w:rsid w:val="00AF706D"/>
    <w:rsid w:val="00B02569"/>
    <w:rsid w:val="00B074A8"/>
    <w:rsid w:val="00B121D6"/>
    <w:rsid w:val="00B16DDF"/>
    <w:rsid w:val="00B417D6"/>
    <w:rsid w:val="00B52221"/>
    <w:rsid w:val="00B6524A"/>
    <w:rsid w:val="00B7565F"/>
    <w:rsid w:val="00B776CE"/>
    <w:rsid w:val="00B80DDA"/>
    <w:rsid w:val="00B8489E"/>
    <w:rsid w:val="00B84BAB"/>
    <w:rsid w:val="00B955CC"/>
    <w:rsid w:val="00B9602A"/>
    <w:rsid w:val="00BA1CD8"/>
    <w:rsid w:val="00BA248C"/>
    <w:rsid w:val="00BA29F7"/>
    <w:rsid w:val="00BB11AB"/>
    <w:rsid w:val="00BC30AA"/>
    <w:rsid w:val="00BF5515"/>
    <w:rsid w:val="00BF7599"/>
    <w:rsid w:val="00C01978"/>
    <w:rsid w:val="00C01CC0"/>
    <w:rsid w:val="00C24CD7"/>
    <w:rsid w:val="00C26FA7"/>
    <w:rsid w:val="00C36CE4"/>
    <w:rsid w:val="00C50E76"/>
    <w:rsid w:val="00C55D7F"/>
    <w:rsid w:val="00C57D2B"/>
    <w:rsid w:val="00C86694"/>
    <w:rsid w:val="00CB00D3"/>
    <w:rsid w:val="00CB4EE0"/>
    <w:rsid w:val="00CC7E51"/>
    <w:rsid w:val="00CE3EAA"/>
    <w:rsid w:val="00CF6608"/>
    <w:rsid w:val="00D01076"/>
    <w:rsid w:val="00D02395"/>
    <w:rsid w:val="00D1109D"/>
    <w:rsid w:val="00D17D7A"/>
    <w:rsid w:val="00D24F9A"/>
    <w:rsid w:val="00D63E75"/>
    <w:rsid w:val="00D86177"/>
    <w:rsid w:val="00D86396"/>
    <w:rsid w:val="00D906F0"/>
    <w:rsid w:val="00DB66D3"/>
    <w:rsid w:val="00DD4169"/>
    <w:rsid w:val="00DD602E"/>
    <w:rsid w:val="00DE7892"/>
    <w:rsid w:val="00DF6566"/>
    <w:rsid w:val="00DF79C6"/>
    <w:rsid w:val="00DF7A7D"/>
    <w:rsid w:val="00E22041"/>
    <w:rsid w:val="00E27DFD"/>
    <w:rsid w:val="00E433DB"/>
    <w:rsid w:val="00E44CB1"/>
    <w:rsid w:val="00E50C9D"/>
    <w:rsid w:val="00E5417C"/>
    <w:rsid w:val="00E676AB"/>
    <w:rsid w:val="00E74A11"/>
    <w:rsid w:val="00E81F6F"/>
    <w:rsid w:val="00E85522"/>
    <w:rsid w:val="00E96FA0"/>
    <w:rsid w:val="00EB28CC"/>
    <w:rsid w:val="00EB6865"/>
    <w:rsid w:val="00EC1F94"/>
    <w:rsid w:val="00EC5BBE"/>
    <w:rsid w:val="00EE62F8"/>
    <w:rsid w:val="00EE7EBA"/>
    <w:rsid w:val="00EF3A41"/>
    <w:rsid w:val="00F000D6"/>
    <w:rsid w:val="00F0515B"/>
    <w:rsid w:val="00F37FC5"/>
    <w:rsid w:val="00F53423"/>
    <w:rsid w:val="00F611A5"/>
    <w:rsid w:val="00F904EF"/>
    <w:rsid w:val="00F9756D"/>
    <w:rsid w:val="00FA7A82"/>
    <w:rsid w:val="00FE0287"/>
    <w:rsid w:val="00FE02B8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3E3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652</Words>
  <Characters>3522</Characters>
  <Application>Microsoft Office Word</Application>
  <DocSecurity>0</DocSecurity>
  <Lines>29</Lines>
  <Paragraphs>8</Paragraphs>
  <ScaleCrop>false</ScaleCrop>
  <Company>PEP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93</cp:revision>
  <cp:lastPrinted>2024-01-02T09:36:00Z</cp:lastPrinted>
  <dcterms:created xsi:type="dcterms:W3CDTF">2024-08-30T07:31:00Z</dcterms:created>
  <dcterms:modified xsi:type="dcterms:W3CDTF">2024-09-06T09:39:00Z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