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EF265C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8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4FC7B97B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415256">
        <w:rPr>
          <w:rFonts w:ascii="Calibri" w:hAnsi="Calibri" w:cs="Calibri"/>
          <w:sz w:val="22"/>
          <w:szCs w:val="22"/>
        </w:rPr>
        <w:t>Τετάρτη 02 Απριλίου</w:t>
      </w:r>
      <w:r>
        <w:rPr>
          <w:rFonts w:ascii="Calibri" w:hAnsi="Calibri" w:cs="Calibri"/>
          <w:sz w:val="22"/>
          <w:szCs w:val="22"/>
        </w:rPr>
        <w:t xml:space="preserve"> 202</w:t>
      </w:r>
      <w:r w:rsidR="00E25D7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415256">
        <w:rPr>
          <w:rFonts w:ascii="Calibri" w:hAnsi="Calibri" w:cs="Calibri"/>
          <w:sz w:val="22"/>
          <w:szCs w:val="22"/>
        </w:rPr>
        <w:t xml:space="preserve">10:30 </w:t>
      </w:r>
      <w:r>
        <w:rPr>
          <w:rFonts w:ascii="Calibri" w:hAnsi="Calibri" w:cs="Calibri"/>
          <w:sz w:val="22"/>
          <w:szCs w:val="22"/>
        </w:rPr>
        <w:t xml:space="preserve">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6E397644" w:rsidR="00A64D47" w:rsidRPr="00A012DA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  </w:t>
            </w:r>
            <w:r w:rsidR="00A012DA" w:rsidRPr="00A01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65A3CB8E" w:rsidR="004227F5" w:rsidRPr="00A012DA" w:rsidRDefault="00A012D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84113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26AC66A4" w:rsidR="004227F5" w:rsidRPr="00A012DA" w:rsidRDefault="00A012DA" w:rsidP="00A012D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2D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σχεδίου της Προγραμματικής Σύμβασης Πολιτισμικής Ανάπτυξης μεταξύ του Υπουργείου Πολιτισμού, της Περιφέρειας Πελοποννήσου και της Ιεράς Μητρόπολης Μονεμβασίας &amp; Σπάρτης με τίτλο: «Εκπόνηση οριστικής μελέτης, μελέτης εφαρμογής και οικονομοτεχνικής μελέτης για την υλοποίηση του έργου: Μουσείο -Σκευοφυλάκιο Ιεράς Μονής Αγίων Τεσσαράκοντα Μαρτύρων», - Ορισμός μελών (τακτικά - αναπληρωματικά) για την κοινή επιτροπή παρακολούθησης - Εξουσιοδότηση για την υπογραφή της.</w:t>
            </w:r>
          </w:p>
        </w:tc>
      </w:tr>
      <w:tr w:rsidR="000740A4" w14:paraId="0A390B0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9A3DC7" w14:textId="77777777" w:rsidR="000740A4" w:rsidRDefault="000740A4" w:rsidP="000071E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40A7F3" w14:textId="39ACB09F" w:rsidR="000740A4" w:rsidRPr="000740A4" w:rsidRDefault="000740A4" w:rsidP="000071E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65C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ΜΕΣΣΗΝΙΑΣ               </w:t>
            </w:r>
            <w:r w:rsidRPr="000740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77F901" w14:textId="14F4C64E" w:rsidR="000740A4" w:rsidRDefault="000740A4" w:rsidP="000071E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81860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989280" w14:textId="02C443F0" w:rsidR="000740A4" w:rsidRDefault="000740A4" w:rsidP="000740A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>νομική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υποστήριξη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υ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παλλήλου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>νση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740A4">
              <w:rPr>
                <w:rFonts w:asciiTheme="minorHAnsi" w:hAnsiTheme="minorHAnsi" w:cstheme="minorHAnsi"/>
                <w:bCs/>
                <w:sz w:val="22"/>
                <w:szCs w:val="22"/>
              </w:rPr>
              <w:t>Τεχνικών Έργων ΠΕ Μεσσηνίας.</w:t>
            </w:r>
          </w:p>
        </w:tc>
      </w:tr>
      <w:tr w:rsidR="00FA03D8" w14:paraId="3343E03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B914F2" w14:textId="77777777" w:rsidR="00FA03D8" w:rsidRPr="00D66434" w:rsidRDefault="00FA03D8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65632D" w14:textId="6B73831F" w:rsidR="00FA03D8" w:rsidRPr="00FA03D8" w:rsidRDefault="00FA03D8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9A9854" w14:textId="1794710A" w:rsidR="00FA03D8" w:rsidRDefault="009215EE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86297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D2A655" w14:textId="3192AC90" w:rsidR="00FA03D8" w:rsidRPr="00D66434" w:rsidRDefault="00FA03D8" w:rsidP="00FA03D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3D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A03D8">
              <w:rPr>
                <w:rFonts w:asciiTheme="minorHAnsi" w:hAnsiTheme="minorHAnsi" w:cstheme="minorHAnsi"/>
                <w:bCs/>
                <w:sz w:val="22"/>
                <w:szCs w:val="22"/>
              </w:rPr>
              <w:t>παράτασης προθεσμίας περαίωσης του έργου: «ΑΠΟΚΑΤΑΣΤΑΣΗ 36ης ΕΠΑΡΧΙΑΚΗΣ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A03D8">
              <w:rPr>
                <w:rFonts w:asciiTheme="minorHAnsi" w:hAnsiTheme="minorHAnsi" w:cstheme="minorHAnsi"/>
                <w:bCs/>
                <w:sz w:val="22"/>
                <w:szCs w:val="22"/>
              </w:rPr>
              <w:t>ΟΔΟΥ ΣΩΤΗΡΙΑΝΙΚΑ-ΑΛΤΟΜΥΡΑ-ΠΗΓΑΔΙΑ Π.Ε. ΜΕΣΣΗΝΙΑΣ» Προϋπολογισμός : 120.000,00 €</w:t>
            </w:r>
          </w:p>
        </w:tc>
      </w:tr>
      <w:tr w:rsidR="00845F72" w14:paraId="3DDCBDB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090660" w14:textId="77777777" w:rsidR="00845F72" w:rsidRPr="00D66434" w:rsidRDefault="00845F72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464ED8" w14:textId="3D14F18C" w:rsidR="00845F72" w:rsidRPr="00F97C8F" w:rsidRDefault="00F97C8F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ΜΕΣΣΗΜΙΑΣ </w:t>
            </w:r>
            <w:r w:rsidR="005132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4B7044" w14:textId="1AFA8F80" w:rsidR="00845F72" w:rsidRDefault="005132F6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88475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1E923B" w14:textId="684FAF12" w:rsidR="00845F72" w:rsidRPr="00845F72" w:rsidRDefault="00845F72" w:rsidP="00F97C8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5F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για την άσκηση ή μη ένδικων μέσων </w:t>
            </w:r>
            <w:r w:rsidR="00F97C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κατά </w:t>
            </w:r>
            <w:r w:rsidR="00F97C8F" w:rsidRPr="00F97C8F">
              <w:rPr>
                <w:rFonts w:asciiTheme="minorHAnsi" w:hAnsiTheme="minorHAnsi" w:cstheme="minorHAnsi"/>
                <w:bCs/>
                <w:sz w:val="22"/>
                <w:szCs w:val="22"/>
              </w:rPr>
              <w:t>τη</w:t>
            </w:r>
            <w:r w:rsidR="00F97C8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F97C8F" w:rsidRPr="00F97C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F97C8F" w:rsidRPr="00F97C8F">
              <w:rPr>
                <w:rFonts w:asciiTheme="minorHAnsi" w:hAnsiTheme="minorHAnsi" w:cstheme="minorHAnsi"/>
                <w:bCs/>
                <w:sz w:val="22"/>
                <w:szCs w:val="22"/>
              </w:rPr>
              <w:t>υπ</w:t>
            </w:r>
            <w:proofErr w:type="spellEnd"/>
            <w:r w:rsidR="00F97C8F" w:rsidRPr="00F97C8F">
              <w:rPr>
                <w:rFonts w:asciiTheme="minorHAnsi" w:hAnsiTheme="minorHAnsi" w:cstheme="minorHAnsi"/>
                <w:bCs/>
                <w:sz w:val="22"/>
                <w:szCs w:val="22"/>
              </w:rPr>
              <w:t>΄ αριθ. Α6/2025 Απόφαση του Διοικητικού Εφετείου Τρίπολης (Τμήμα Β΄</w:t>
            </w:r>
            <w:r w:rsidR="00F97C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97C8F" w:rsidRPr="00F97C8F">
              <w:rPr>
                <w:rFonts w:asciiTheme="minorHAnsi" w:hAnsiTheme="minorHAnsi" w:cstheme="minorHAnsi"/>
                <w:bCs/>
                <w:sz w:val="22"/>
                <w:szCs w:val="22"/>
              </w:rPr>
              <w:t>Μονομελές)</w:t>
            </w:r>
            <w:r w:rsidR="00F97C8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66434" w14:paraId="3ADD52A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C46EF1" w14:textId="77777777" w:rsidR="00D66434" w:rsidRPr="00D66434" w:rsidRDefault="00D66434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E0C588" w14:textId="33CD131A" w:rsidR="00D66434" w:rsidRPr="00D66434" w:rsidRDefault="00D66434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BD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  </w:t>
            </w:r>
            <w:r w:rsidRPr="00D664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06ABCD" w14:textId="2DCED045" w:rsidR="00D66434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85036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F9B68F" w14:textId="367421C6" w:rsidR="00D66434" w:rsidRPr="006E6E0A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643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6434">
              <w:rPr>
                <w:rFonts w:asciiTheme="minorHAnsi" w:hAnsiTheme="minorHAnsi" w:cstheme="minorHAnsi"/>
                <w:bCs/>
                <w:sz w:val="22"/>
                <w:szCs w:val="22"/>
              </w:rPr>
              <w:t>«ΣΥΝΤΗΡΗΣΗ - ΑΠΟΚΑΤΑΣΤΑΣΗ ΚΑΙ ΑΣΦΑΛΤΟΣΤΡΩΣΗ ΤΗΣ ΟΔΟΥ ΑΝΩ ΔΟΛΙΑΝΑ – ΑΝΩ ΒΕΡΒΑΙΝΑ 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6434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250.000,00 € από πιστώσεις ΠΔΕ 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6434">
              <w:rPr>
                <w:rFonts w:asciiTheme="minorHAnsi" w:hAnsiTheme="minorHAnsi" w:cstheme="minorHAnsi"/>
                <w:bCs/>
                <w:sz w:val="22"/>
                <w:szCs w:val="22"/>
              </w:rPr>
              <w:t>2018ΕΠ82600004.</w:t>
            </w:r>
          </w:p>
        </w:tc>
      </w:tr>
      <w:tr w:rsidR="00BB2E91" w14:paraId="0F57EF7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2AFD00" w14:textId="77777777" w:rsidR="00BB2E91" w:rsidRDefault="00BB2E91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38B62C" w14:textId="6536E0BD" w:rsidR="00BB2E91" w:rsidRPr="00474E38" w:rsidRDefault="00BB2E91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CB1B9A2" w14:textId="29B99E8E" w:rsidR="00BB2E91" w:rsidRDefault="00FD74AB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89044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2B5B3B" w14:textId="53B8F5B4" w:rsidR="00BB2E91" w:rsidRPr="006E6E0A" w:rsidRDefault="00BB2E91" w:rsidP="00D6643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E9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διαγωνισμού και διενέργεια δημόσιας κλήρωσης για την ανάδειξη προσωρινού μειοδότη, λόγω ισότιμων προσφορών, για το έργο: «ΔΙΑΓΡΑΜΜΙΣΕΙΣ ΟΔΙΚΟΥ ΔΙΚΤΥΟΥ ΑΡΜΟΔΙΟΤΗΤΑΣ Π.Ε. ΑΡΚΑΔΙΑΣ» Προϋπολογισμού : 110.000,00 € από πιστώσεις ΙΔΙΟΙ ΠΟΡΟΙ Π.Ε. ΑΡΚΑΔΙΑΣ</w:t>
            </w:r>
          </w:p>
        </w:tc>
      </w:tr>
      <w:tr w:rsidR="003A209D" w14:paraId="02FBEA8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90CE83" w14:textId="77777777" w:rsidR="003A209D" w:rsidRDefault="003A209D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4F6609" w14:textId="6A93C118" w:rsidR="003A209D" w:rsidRPr="00A8237E" w:rsidRDefault="003A209D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74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0A3711" w14:textId="0C19AFE7" w:rsidR="003A209D" w:rsidRPr="00DF7849" w:rsidRDefault="00AF5305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88433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EF722C" w14:textId="7A120F1E" w:rsidR="003A209D" w:rsidRPr="006E6E0A" w:rsidRDefault="003A209D" w:rsidP="003A209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</w:t>
            </w:r>
            <w:r w:rsidRPr="003A209D">
              <w:rPr>
                <w:rFonts w:asciiTheme="minorHAnsi" w:hAnsiTheme="minorHAnsi" w:cstheme="minorHAnsi"/>
                <w:bCs/>
                <w:sz w:val="22"/>
                <w:szCs w:val="22"/>
              </w:rPr>
              <w:t>αράταση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3A20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χρονοδιαγράμματος υλοποίησης της Προγραμματικής Σύμβασης: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A209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"ΜΕΛΕΤΕΣ ΑΠΟΚΑΤΑΣΤΑΣΗΣ ΓΕΦΥΡΙΩΝ Π.Ε. ΑΡΚΑΔΙΑΣ ".</w:t>
            </w:r>
          </w:p>
        </w:tc>
      </w:tr>
      <w:tr w:rsidR="00D66434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D66434" w:rsidRDefault="00D66434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742E4E1A" w:rsidR="00D66434" w:rsidRDefault="00D66434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Δ/ΝΣΗ ΤΕΧΝΙΚΩΝ ΕΡΓΩΝ</w:t>
            </w:r>
            <w:r w:rsidR="002163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606E8319" w:rsidR="00D66434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84862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2CAD7881" w:rsidR="00D66434" w:rsidRPr="006E6E0A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για την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νομική </w:t>
            </w: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υποστήριξη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της Δ/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Τεχνικών Έργων της Περιφέρειας Πελοποννήσου και </w:t>
            </w: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>της επιτροπής διαγωνισμού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επιλογή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>αναδόχου για την εκτέλεση του έργου με τίτλο: «Έργα Βελτίωσης Οδικής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6E0A">
              <w:rPr>
                <w:rFonts w:asciiTheme="minorHAnsi" w:hAnsiTheme="minorHAnsi" w:cstheme="minorHAnsi"/>
                <w:bCs/>
                <w:sz w:val="22"/>
                <w:szCs w:val="22"/>
              </w:rPr>
              <w:t>Ασφάλειας στο εθνικό και επαρχιακό δίκτυο της Περιφέρειας Πελοποννήσου»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66434" w14:paraId="0DF1860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4A25F2" w14:textId="77777777" w:rsidR="00D66434" w:rsidRDefault="00D66434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9E7461" w14:textId="11E2949C" w:rsidR="00D66434" w:rsidRPr="00A8237E" w:rsidRDefault="00D66434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F6A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Δ/ΝΣΗ ΤΕΧΝΙΚΩΝ ΕΡΓΩΝ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E3814F" w14:textId="160999D3" w:rsidR="00D66434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85301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E485E5" w14:textId="63B62CE6" w:rsidR="00D66434" w:rsidRPr="006E6E0A" w:rsidRDefault="00D66434" w:rsidP="00D6643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για την </w:t>
            </w:r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άσκηση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ή μη </w:t>
            </w:r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ενδίκων μέσων [αίτησης καθορισμού προσωρινής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τιμής μονάδας αποζημίωσης λόγω της 1ης συμπληρωματικής αναγκαστικής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απαλλοτρίωσης για την βελτίωση του οδικού τμήματος </w:t>
            </w:r>
            <w:proofErr w:type="spellStart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Κουμπίλα</w:t>
            </w:r>
            <w:proofErr w:type="spellEnd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− Λουλούδι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επαρχιακής οδού Τρίπολη — Αγία Σοφία — Κάτω </w:t>
            </w:r>
            <w:proofErr w:type="spellStart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Δολιανά</w:t>
            </w:r>
            <w:proofErr w:type="spellEnd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Άστρος (</w:t>
            </w:r>
            <w:proofErr w:type="spellStart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χ.θ</w:t>
            </w:r>
            <w:proofErr w:type="spellEnd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1+340 έως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>χ.θ</w:t>
            </w:r>
            <w:proofErr w:type="spellEnd"/>
            <w:r w:rsidRPr="000F6A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3+262,18)] στο Δήμο Βόρειας Κυνουρίας στη ΠΕ Αρκαδίας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E5A32" w14:paraId="41A8BEB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D80617" w14:textId="77777777" w:rsidR="001E5A32" w:rsidRDefault="001E5A32" w:rsidP="00D6643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6E6883" w14:textId="0D8C9BD1" w:rsidR="001E5A32" w:rsidRPr="000F6A0C" w:rsidRDefault="001E5A32" w:rsidP="00D6643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4B55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AC405C" w14:textId="0C9AD02E" w:rsidR="001E5A32" w:rsidRDefault="004B55B3" w:rsidP="00D6643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87832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2DC9EF" w14:textId="689402D8" w:rsidR="001E5A32" w:rsidRDefault="001E5A32" w:rsidP="001E5A3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5A32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ΠΑΡΑΤΑΣΗΣ ΥΛΟΠΟΙΗΣΗΣ ΤΗΣ ΠΡΟΓΡΑΜΜΑΤΙΚΗΣ ΣΥΜΒΑΣΗΣ μεταξύ ΠΕΡΙΦΕΡΕΙΑΣ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5A32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ΠΕΛΟΠΟΝΝΗΣΟΥ, ΠΕΡΙΦΕΡΕΙΑΚΟΥ ΤΑΜΕΙΟΥ ΑΝΑΠΤΥΞΗΣ &amp; ΑΝΑΠΤΥΞΙΑΚΟΥ ΟΡΓΑΝΙΣΜΟΥ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5A32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 Α.Ε.-Α.Ο.Τ.Α (πρώην ΜΟΡΙΑΣ Α.Ο.Τ.Α.) για 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5A32">
              <w:rPr>
                <w:rFonts w:asciiTheme="minorHAnsi" w:hAnsiTheme="minorHAnsi" w:cstheme="minorHAnsi"/>
                <w:bCs/>
                <w:sz w:val="22"/>
                <w:szCs w:val="22"/>
              </w:rPr>
              <w:t>«ΠΑΡΟΧΗ ΥΠΗΡΕΣΙΩΝ ΤΕΧΝΙΚΟΥ ΣΥΜΒΟΥΛΟΥ ΓΙΑ ΤΗΝ ΕΚΠΟΝΗΣΗ ΜΕΛΕΤΗΣ ΠΑΡΑΚΑΜΨΗΣ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5A32">
              <w:rPr>
                <w:rFonts w:asciiTheme="minorHAnsi" w:hAnsiTheme="minorHAnsi" w:cstheme="minorHAnsi"/>
                <w:bCs/>
                <w:sz w:val="22"/>
                <w:szCs w:val="22"/>
              </w:rPr>
              <w:t>ΤΕΓΕΑΣ ΚΑΙ ΜΕΛΕΤΗΣ ΠΑΡΑΚΑΜΨΗΣ ΑΣΤΡΟΥΣ ΣΤΗΝ Π.Ε. ΑΡΚΑΔΙΑΣ»</w:t>
            </w:r>
          </w:p>
        </w:tc>
      </w:tr>
      <w:tr w:rsidR="00737711" w14:paraId="4246177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661C66" w14:textId="77777777" w:rsidR="00737711" w:rsidRDefault="00737711" w:rsidP="0073771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5C6A04" w14:textId="24D68D8F" w:rsidR="00737711" w:rsidRDefault="00737711" w:rsidP="0073771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5C0A0C" w14:textId="2A1DACC4" w:rsidR="00737711" w:rsidRDefault="004D5B5D" w:rsidP="0073771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88691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FA4C18" w14:textId="485CBB80" w:rsidR="00737711" w:rsidRPr="001E5A32" w:rsidRDefault="00737711" w:rsidP="0073771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ροποποίηση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χρονοδιαγράμματος υλοποίησης του φυσικού αντικειμένου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της από 25-01-2022 Προγραμματικής Σύμβασης Πολιτισμικής Ανάπτυξης για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«ΣΧΕΔΙΑΣΜΟΣ, ΠΡΟΜΗΘΕΙΑ ΚΑΙ ΕΓΚΑΤΑΣΤΑΣΗ ΦΩΤΙΣΤΙΚΩΝ ΣΩΜΑΤΩΝ ΓΙΑ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ΤΟΝ ΦΩΤΙΣΜΟ ΤΟΥ ΒΡΑΧΟΥ ΜΟΝΕΜΒΑΣΙΑΣ (ΦΥΣΙΚΟ ΚΑΙ ΠΟΛΙΤΙΣΜΙΚΟ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7711">
              <w:rPr>
                <w:rFonts w:asciiTheme="minorHAnsi" w:hAnsiTheme="minorHAnsi" w:cstheme="minorHAnsi"/>
                <w:bCs/>
                <w:sz w:val="22"/>
                <w:szCs w:val="22"/>
              </w:rPr>
              <w:t>ΠΕΡΙΒΑΛΛΟΝ)»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AC84" w14:textId="77777777" w:rsidR="00692AB6" w:rsidRDefault="00692AB6">
      <w:r>
        <w:separator/>
      </w:r>
    </w:p>
  </w:endnote>
  <w:endnote w:type="continuationSeparator" w:id="0">
    <w:p w14:paraId="5CA43338" w14:textId="77777777" w:rsidR="00692AB6" w:rsidRDefault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83C2" w14:textId="77777777" w:rsidR="00692AB6" w:rsidRDefault="00692AB6">
      <w:r>
        <w:separator/>
      </w:r>
    </w:p>
  </w:footnote>
  <w:footnote w:type="continuationSeparator" w:id="0">
    <w:p w14:paraId="7EFD2571" w14:textId="77777777" w:rsidR="00692AB6" w:rsidRDefault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7ECE5D9C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415256">
            <w:rPr>
              <w:rFonts w:asciiTheme="minorHAnsi" w:hAnsiTheme="minorHAnsi" w:cstheme="minorHAnsi"/>
              <w:b/>
              <w:bCs/>
              <w:sz w:val="22"/>
              <w:szCs w:val="22"/>
            </w:rPr>
            <w:t>02-04-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</w:t>
          </w:r>
          <w:r w:rsidR="00E25D70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71EC"/>
    <w:rsid w:val="00022018"/>
    <w:rsid w:val="000254F5"/>
    <w:rsid w:val="00051A3B"/>
    <w:rsid w:val="000619F8"/>
    <w:rsid w:val="000740A4"/>
    <w:rsid w:val="00077CDE"/>
    <w:rsid w:val="00094A71"/>
    <w:rsid w:val="000C3541"/>
    <w:rsid w:val="000F6A0C"/>
    <w:rsid w:val="001151C9"/>
    <w:rsid w:val="001361B4"/>
    <w:rsid w:val="00174248"/>
    <w:rsid w:val="0018765B"/>
    <w:rsid w:val="001C221C"/>
    <w:rsid w:val="001E5A32"/>
    <w:rsid w:val="002163F7"/>
    <w:rsid w:val="00243D6D"/>
    <w:rsid w:val="002640DF"/>
    <w:rsid w:val="00293E65"/>
    <w:rsid w:val="002A5926"/>
    <w:rsid w:val="003022CA"/>
    <w:rsid w:val="003530BB"/>
    <w:rsid w:val="0037002D"/>
    <w:rsid w:val="003A209D"/>
    <w:rsid w:val="003F3D0D"/>
    <w:rsid w:val="00415256"/>
    <w:rsid w:val="004227F5"/>
    <w:rsid w:val="004548E6"/>
    <w:rsid w:val="00474E38"/>
    <w:rsid w:val="004B543F"/>
    <w:rsid w:val="004B55B3"/>
    <w:rsid w:val="004D5B5D"/>
    <w:rsid w:val="00501DD1"/>
    <w:rsid w:val="005132F6"/>
    <w:rsid w:val="00551D66"/>
    <w:rsid w:val="00564636"/>
    <w:rsid w:val="0057087C"/>
    <w:rsid w:val="005A6A62"/>
    <w:rsid w:val="005B464C"/>
    <w:rsid w:val="005D01AE"/>
    <w:rsid w:val="005D7B4F"/>
    <w:rsid w:val="00617970"/>
    <w:rsid w:val="00692AB6"/>
    <w:rsid w:val="006B5EF4"/>
    <w:rsid w:val="006E6E0A"/>
    <w:rsid w:val="00716BE1"/>
    <w:rsid w:val="00737711"/>
    <w:rsid w:val="007413EF"/>
    <w:rsid w:val="007C0897"/>
    <w:rsid w:val="00826778"/>
    <w:rsid w:val="00845F72"/>
    <w:rsid w:val="00867BD4"/>
    <w:rsid w:val="008D356D"/>
    <w:rsid w:val="009067C9"/>
    <w:rsid w:val="0090691E"/>
    <w:rsid w:val="009215EE"/>
    <w:rsid w:val="009340E8"/>
    <w:rsid w:val="009B093F"/>
    <w:rsid w:val="009C0A5F"/>
    <w:rsid w:val="009C7DDA"/>
    <w:rsid w:val="00A012DA"/>
    <w:rsid w:val="00A64D47"/>
    <w:rsid w:val="00A8237E"/>
    <w:rsid w:val="00AA2366"/>
    <w:rsid w:val="00AC58BB"/>
    <w:rsid w:val="00AD3C3A"/>
    <w:rsid w:val="00AF5305"/>
    <w:rsid w:val="00B074A8"/>
    <w:rsid w:val="00B92FEE"/>
    <w:rsid w:val="00BB2E91"/>
    <w:rsid w:val="00CB2365"/>
    <w:rsid w:val="00D24F9A"/>
    <w:rsid w:val="00D25C22"/>
    <w:rsid w:val="00D32FDE"/>
    <w:rsid w:val="00D66434"/>
    <w:rsid w:val="00D86396"/>
    <w:rsid w:val="00D87636"/>
    <w:rsid w:val="00DF7849"/>
    <w:rsid w:val="00E05368"/>
    <w:rsid w:val="00E24D74"/>
    <w:rsid w:val="00E25D70"/>
    <w:rsid w:val="00EF265C"/>
    <w:rsid w:val="00F9010F"/>
    <w:rsid w:val="00F97C8F"/>
    <w:rsid w:val="00FA03D8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PEP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119</cp:revision>
  <cp:lastPrinted>2024-01-02T09:36:00Z</cp:lastPrinted>
  <dcterms:created xsi:type="dcterms:W3CDTF">2024-01-09T06:11:00Z</dcterms:created>
  <dcterms:modified xsi:type="dcterms:W3CDTF">2025-03-28T09:12:00Z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